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Adecco recomienda la digitalización en el área laboral para el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implementación de la tecnología y la adecuación de procesos claves ha ayudado a las empresas a reducir hasta un 30% de costos operativos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bien el 2022 fue un año donde se aplicaron varias prácticas digitales en las empresas, sin embargo, la tecnología seguirá avanzando en 2023 en el sector laboral. De acuerdo con la empresa de transformación digital NEORIS, la implementación de la tecnología indicada y la adecuación de procesos claves ha ayudado a las empresas a reducir hasta un 30% de costos operativos.</w:t>
            </w:r>
          </w:p>
          <w:p>
            <w:pPr>
              <w:ind w:left="-284" w:right="-427"/>
              <w:jc w:val="both"/>
              <w:rPr>
                <w:rFonts/>
                <w:color w:val="262626" w:themeColor="text1" w:themeTint="D9"/>
              </w:rPr>
            </w:pPr>
            <w:r>
              <w:t>Ante este escenario, Alberto del Castillo director de Servicio y Experiencia al cliente de Grupo Adecco México, comparte las siguientes recomendaciones que son importantes para que las compañías tomen en cuenta la transformación tecnológica el siguiente año y apoyen a sus colaboradores en la productividad laboral</w:t>
            </w:r>
          </w:p>
          <w:p>
            <w:pPr>
              <w:ind w:left="-284" w:right="-427"/>
              <w:jc w:val="both"/>
              <w:rPr>
                <w:rFonts/>
                <w:color w:val="262626" w:themeColor="text1" w:themeTint="D9"/>
              </w:rPr>
            </w:pPr>
            <w:r>
              <w:t>Uso de la nubeLas empresas deben estar cada vez más familiarizadas con el uso de la Nube, esto ayuda a acelerar la toma de decisiones con análisis integrados. "Hoy las empresas generamos una gran cantidad de datos, un buen uso de los mismos es vital en las decisiones estratégicas basadas en el análisis e interpretación de datos, puede reforzar el vínculo con las distintas áreas de las empresas y permitirles potenciar las operaciones y por ende, los resultados", dice Alberto del Castillo.</w:t>
            </w:r>
          </w:p>
          <w:p>
            <w:pPr>
              <w:ind w:left="-284" w:right="-427"/>
              <w:jc w:val="both"/>
              <w:rPr>
                <w:rFonts/>
                <w:color w:val="262626" w:themeColor="text1" w:themeTint="D9"/>
              </w:rPr>
            </w:pPr>
            <w:r>
              <w:t>Expedientes digitalizadosTener expedientes digitalizados es una gran ventaja en las operaciones de las compañías, por ejemplo, para los expedientes de los colaboradores, hay un mejor manejo y fácil acceso para cualquier tema relacionado con nominas, permisos vacaciones, entre otros.</w:t>
            </w:r>
          </w:p>
          <w:p>
            <w:pPr>
              <w:ind w:left="-284" w:right="-427"/>
              <w:jc w:val="both"/>
              <w:rPr>
                <w:rFonts/>
                <w:color w:val="262626" w:themeColor="text1" w:themeTint="D9"/>
              </w:rPr>
            </w:pPr>
            <w:r>
              <w:t>Reclutamiento automatizadoLa tecnología es una gran aliada en los procesos de reclutamiento. Hacer video entrevistas, CVs digitales y todas las herramientas tecnológicas que actualmente utilizamos, significan un importante ahorro de tiempo y recursos a tomar en cuenta en las empresas. "Por ejemplo, se puede hablar de Akkodis el Centro de Operaciones especializado de Grupo Adecco México donde se puede hacer una selección del personal adquirido desde la analítica, y se puede establecer un perfil genérico con base en la información de los mejores empleados, y con este patrón se compara el perfil del futuro candidato.</w:t>
            </w:r>
          </w:p>
          <w:p>
            <w:pPr>
              <w:ind w:left="-284" w:right="-427"/>
              <w:jc w:val="both"/>
              <w:rPr>
                <w:rFonts/>
                <w:color w:val="262626" w:themeColor="text1" w:themeTint="D9"/>
              </w:rPr>
            </w:pPr>
            <w:r>
              <w:t>Organizaciones híbridas Teletrabajo y descentralización de las oficinas presenciales es un tema que entra en el rubro de la transformación digital, ya que, actualmente los trabajadores se han acostumbrado a realizar trabajo desde casa, sin embargo, no todas las empresas han podido adaptarse. Aquellas empresas que continúen adaptando las tecnologías para disminuir el trabajo presencial tendrán grandes ventajas competitivas.</w:t>
            </w:r>
          </w:p>
          <w:p>
            <w:pPr>
              <w:ind w:left="-284" w:right="-427"/>
              <w:jc w:val="both"/>
              <w:rPr>
                <w:rFonts/>
                <w:color w:val="262626" w:themeColor="text1" w:themeTint="D9"/>
              </w:rPr>
            </w:pPr>
            <w:r>
              <w:t>Tendencias tecnológicas de uso limpioSe espera que haya un aumento de soluciones ante la necesidad de energías sustentables y sus suministros, precisamente, para sostener el crecimiento tecnológico. Además, todas estas herramientas serán para ahorrar en términos de electricidad y espacio, del mismo modo contribuirán a mejorar las experiencias de los empleados y a digitalizar puntos de contacto con socios y consumidores.</w:t>
            </w:r>
          </w:p>
          <w:p>
            <w:pPr>
              <w:ind w:left="-284" w:right="-427"/>
              <w:jc w:val="both"/>
              <w:rPr>
                <w:rFonts/>
                <w:color w:val="262626" w:themeColor="text1" w:themeTint="D9"/>
              </w:rPr>
            </w:pPr>
            <w:r>
              <w:t>"Más que una necesidad, emplear la tecnología es una inversión que tanto en el sector privado como público puede llevarnos a mejores prácticas para el siguiente año", concluye Del Castillo.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zleal@atrevia.com</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https://www.mexicopress.com.mx/grupo-adecco-recomienda-la-digitalizacion-en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E-Commerce Ciberseguridad Recursos humanos Ciudad de México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