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el 08/11/2017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GDI firma acuerdo exclusivo con el Grupo Obertoi para llevar la legendaria marca a las Américas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GDI, una de las compañías líderes en desarrollo inmobiliario en México, firmó hoy una carta de intención y un acuerdo de exclusividad con el Grupo Oberoi de la India, bajo el cual el Grupo GDI tendrá los derechos exclusivos para desarrollar la marca Oberoi en los Estados Unidos, Canadá, México, América Latina y el Caribe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GDI, una de las compañías líderes en desarrollo inmobiliario en México, firmó hoy una carta de intención y un acuerdo de exclusividad con el Grupo Oberoi de la India, bajo el cual el Grupo GDI tendrá los derechos exclusivos para desarrollar la marca Oberoi en los Estados Unidos, Canadá, México, América Latina y el Caribe.</w:t>
            </w:r>
          </w:p>
          <w:p>
            <w:pPr>
              <w:ind w:left="-284" w:right="-427"/>
              <w:jc w:val="both"/>
              <w:rPr>
                <w:rFonts/>
                <w:color w:val="262626" w:themeColor="text1" w:themeTint="D9"/>
              </w:rPr>
            </w:pPr>
            <w:r>
              <w:t>Los Hoteles Oberoi han logrado su reputación al redefinir lo que significa el lujo y el servicio al cliente en sus hoteles alrededor del mundo, y esta asociación con Grupo GDI permitirá a la marca desembarcar en las Américas y expandir el alcance global de sus premiadas propiedades. En el 2016, la revista estadounidense Travel + Leisure eligió por segundo año consecutivo a Oberoi Hotels  and  Resorts como la “Mejor Marca de Hotel” durante los World’s Best Awards.</w:t>
            </w:r>
          </w:p>
          <w:p>
            <w:pPr>
              <w:ind w:left="-284" w:right="-427"/>
              <w:jc w:val="both"/>
              <w:rPr>
                <w:rFonts/>
                <w:color w:val="262626" w:themeColor="text1" w:themeTint="D9"/>
              </w:rPr>
            </w:pPr>
            <w:r>
              <w:t> and #39;Estamos encantados de asociarno con Grupo GDI para llevar la marca Oberoi a las Américas and #39;, dijo PRS Oberoi, presidente de The Oberoi Group.  and #39;Estamos ansiosos por llevar a la region nuestra particular cultura de servicio y atencion al detalle, y expandir nuestra presencia en destinos exclusivos a través de las Américas and #39;.</w:t>
            </w:r>
          </w:p>
          <w:p>
            <w:pPr>
              <w:ind w:left="-284" w:right="-427"/>
              <w:jc w:val="both"/>
              <w:rPr>
                <w:rFonts/>
                <w:color w:val="262626" w:themeColor="text1" w:themeTint="D9"/>
              </w:rPr>
            </w:pPr>
            <w:r>
              <w:t>Grupo GDI ya ha cuenta con las ubicaciones para las dos primeras propiedades Oberoi, y se espera un anuncio formal con más detalles para principios de 2018. Grupo GDI se encargará de todos los aspectos del desarrollo de las propiedades, mientras que Oberoi será responsable de su gestión. GDI estima una inversión de aproximadamente US$100 millones en cada una de las propiedades.</w:t>
            </w:r>
          </w:p>
          <w:p>
            <w:pPr>
              <w:ind w:left="-284" w:right="-427"/>
              <w:jc w:val="both"/>
              <w:rPr>
                <w:rFonts/>
                <w:color w:val="262626" w:themeColor="text1" w:themeTint="D9"/>
              </w:rPr>
            </w:pPr>
            <w:r>
              <w:t> and #39;Para nosotros es un honor iniciar este camino con Oberoi para concretar su desembarco en las Américas and #39;, dijo Simon Galante, CEO de Grupo GDI.  and #39;Estamos convencidos que la combinación entre el legendario servicio y hospitalidad de Oberoi y ubicaciones cuidadosamente elegidas, darán como resultado experiencias realmente únicas y largamente esperadas en la región and #39;.</w:t>
            </w:r>
          </w:p>
          <w:p>
            <w:pPr>
              <w:ind w:left="-284" w:right="-427"/>
              <w:jc w:val="both"/>
              <w:rPr>
                <w:rFonts/>
                <w:color w:val="262626" w:themeColor="text1" w:themeTint="D9"/>
              </w:rPr>
            </w:pPr>
            <w:r>
              <w:t>Para bajar imagenes, haz clic aquí.</w:t>
            </w:r>
          </w:p>
          <w:p>
            <w:pPr>
              <w:ind w:left="-284" w:right="-427"/>
              <w:jc w:val="both"/>
              <w:rPr>
                <w:rFonts/>
                <w:color w:val="262626" w:themeColor="text1" w:themeTint="D9"/>
              </w:rPr>
            </w:pPr>
            <w:r>
              <w:t>Contacto de prensa:LUXE LATAM - Bronson Soares - bronson@luxelatam.com</w:t>
            </w:r>
          </w:p>
          <w:p>
            <w:pPr>
              <w:ind w:left="-284" w:right="-427"/>
              <w:jc w:val="both"/>
              <w:rPr>
                <w:rFonts/>
                <w:color w:val="262626" w:themeColor="text1" w:themeTint="D9"/>
              </w:rPr>
            </w:pPr>
            <w:r>
              <w:t>Sobre el Grupo GDIDurante más de 25 años, Grupo GDI ha sido uno de los principales desarrolladores inmobiliarios en México. Grupo GDI está compuesto por cuatro divisiones: comercial, hotelera, de ocio y residencial de lujo. Con sede en la Ciudad de México, Grupo GDI se ha convertido en un líder de la industria, ofreciendo soluciones integrales en el sector inmobiliario, redefiniendo los conceptos de comodidad, calidad y exclusividad de clase mundial en el mercado.</w:t>
            </w:r>
          </w:p>
          <w:p>
            <w:pPr>
              <w:ind w:left="-284" w:right="-427"/>
              <w:jc w:val="both"/>
              <w:rPr>
                <w:rFonts/>
                <w:color w:val="262626" w:themeColor="text1" w:themeTint="D9"/>
              </w:rPr>
            </w:pPr>
            <w:r>
              <w:t>Sobre el Grupo OberoiEl Grupo Oberoi, fundado en 1934, opera más de veinte hoteles de lujo bajo la marca  and #39;The Oberoi and #39; alrededor del mundo. El compromiso del Grupo Oberoi con la excelencia, la atención al detalle y el servicio personalizado ha logrado huéspedes extremadamente leales y reconocimientos por parte de la industria hotelera.</w:t>
            </w:r>
          </w:p>
          <w:p>
            <w:pPr>
              <w:ind w:left="-284" w:right="-427"/>
              <w:jc w:val="both"/>
              <w:rPr>
                <w:rFonts/>
                <w:color w:val="262626" w:themeColor="text1" w:themeTint="D9"/>
              </w:rPr>
            </w:pPr>
            <w:r>
              <w:t>Dentro de sus galardones más recientes, el Grupo Oberoi fue elegido en 2015 y 2016 como la Mejor Marca de Hoteles por los lectores de la revista Travel + Leisure. Y además, The Oberoi Udaivilas, Udaipur, fue elegido como el Mejor Hotel del Mundo por la misma publicación, y primero en el ranking de Resorts en Asia por cinco años consecutivos.</w:t>
            </w:r>
          </w:p>
          <w:p>
            <w:pPr>
              <w:ind w:left="-284" w:right="-427"/>
              <w:jc w:val="both"/>
              <w:rPr>
                <w:rFonts/>
                <w:color w:val="262626" w:themeColor="text1" w:themeTint="D9"/>
              </w:rPr>
            </w:pPr>
            <w:r>
              <w:t>El Grupo Oberoi ha sido reconocido como la Principal Marca Hotelera de Lujo en 2012, 2013, 2014, 2015, 2016, y la Principal Marca Hotelera de Lujo en Asia en 2014, 2015, 2016, 2017en los World Travel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Bronson Soares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+55119933555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https://www.mexicopress.com.mx/grupo-gdi-firma-acuerdo-exclusivo-con-el-grupo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Viaje Turismo Emprendedores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