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IMU convoca a jóvenes a la 8ª edición del Concurso de Cartel y Video 'Nuestro planeta es la neta'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certamen busca incentivar la participación de jóvenes de todo el país, en proyectos creativos para concientizar a la población sobre el manejo adecuado de pilas usadas. La convocatoria estará abierta hasta el 29 de noviembre para participar y registrar trabajos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IMU, líder en soluciones y experiencias de publicidad exterior, comprometido con la responsabilidad social, lanza la 8ª edición del Concurso de Cartel y Video como parte de su programa IMURecicla. Esta iniciativa busca desarrollar el talento y la creatividad de los jóvenes en pro del cuidado del planeta, a través de proyectos que fomenten la concientización sobre el manejo adecuado de las pilas usadas y la importancia del reciclaje de estos desechos.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concurso está dirigido a jóvenes estudiantes de todas las universidades del país, principalmente de las carreras de diseño, cine, comunicación visual, fotografía, entre otras, así como aficionados al diseño y personas con talento creativo. Los participantes deberán ser mayores de 18 años y podrán optar por tres categorías: Cartel para columna recolectora, Cartel para parabús y Video.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inicio, el Concurso de Cartel y Video ha logrado un impacto positivo en más de cuatro mil participantes. Este certamen no solo estimula el ingenio y la expresión artística, sino que también fortalece el compromiso de la juventud con la sostenibilidad y la gestión adecuada de las pilas usadas, asimismo es una oportunidad para que la juventud genere una campaña de concientización que beneficie tanto a la sociedad como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"Después de siete ediciones, el Concurso de Cartel y Video se ha convertido en un foro para la creatividad y la expresión artística de la juventud mexicana. Para Grupo IMU, es uno de los pilares del programa de responsabilidad social IMURecicla y nos enorgullece ser la plataforma para destacar el talento y contribuir a la creación de ciudades más limpias y sostenibles", destacó Gerardo Cándano, Director General de Grupo IMU.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concurso no solo proporciona un espacio para que las nuevas generaciones demuestren sus habilidades, sino que también fomenta el intercambio de ideas y la colaboración entre diferentes sectores, ya que los participantes tienen la oportunidad de aprender unos de otros, inspirarse mutuamente y desarrollar nuevas perspectivas aplicables en sus respectivos campos.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 concurso actúa como un catalizador para el desarrollo profesional y personal, ofreciendo a los participantes la posibilidad de recibir retroalimentación constructiva de expertos en la materia, mejorando así sus habilidades y aumentando su confianza y motivación para seguir innovando.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para la 8a. edición del Concurso de Cartel y Video está abierta desde hoy y hasta el 29 de noviembre de 2024, fecha límite para registrar los trabajos participantes. Las bases del concurso pueden consultarse en www.imurecicla.com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acciones, Grupo IMU reafirma su compromiso con la protección del medio ambiente y el desarrollo creativo y profesional de la juventud 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5515614622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https://www.mexicopress.com.mx/grupo-imu-convoca-a-jovenes-a-la-8-edicion-del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Fotografía Artes Visuales Marketing Sociedad Solidaridad y cooperación Sostenibilidad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