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Harley-Davidson fortalece alianza tecnológica internacional con TOTVS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Sistema de gestión cubrirá todas las necesidades financieras de la compañía en el mercado mexicano y está 100% localizada al cumplimento fiscal y legal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de motocicletas Harley-Davidson y TOTVS – unicornio tecnológico latinoamericano y socio de productividad de las empresas – fortalecen su alianza, ahora internacional, con el inicio de la implementación del TOTVS Backoffice – Línea Protheus para las operaciones de la compañía en México.</w:t>
            </w:r>
          </w:p>
          <w:p>
            <w:pPr>
              <w:ind w:left="-284" w:right="-427"/>
              <w:jc w:val="both"/>
              <w:rPr>
                <w:rFonts/>
                <w:color w:val="262626" w:themeColor="text1" w:themeTint="D9"/>
              </w:rPr>
            </w:pPr>
            <w:r>
              <w:t>Las dos empresas son socias desde hace más de 20 años, cuando Harley comenzó a utilizar el sistema de gestión de TOTVS en la unidad en Brasil. Gracias al éxito de la alianza, el fabricante optó por traer también al mercado mexicano la solución de backoffice con los mismos módulos utilizados para la contraloría administrativa: Financiera, Fiscal y Contable.</w:t>
            </w:r>
          </w:p>
          <w:p>
            <w:pPr>
              <w:ind w:left="-284" w:right="-427"/>
              <w:jc w:val="both"/>
              <w:rPr>
                <w:rFonts/>
                <w:color w:val="262626" w:themeColor="text1" w:themeTint="D9"/>
              </w:rPr>
            </w:pPr>
            <w:r>
              <w:t>La migración de la gestión de la operación en México a la solución TOTVS replica el mismo modelo exitoso logrado en Brasil, ya que la operación comercial es muy similar en ambos países, además de centralizar en una única plataforma todas las informaciones.</w:t>
            </w:r>
          </w:p>
          <w:p>
            <w:pPr>
              <w:ind w:left="-284" w:right="-427"/>
              <w:jc w:val="both"/>
              <w:rPr>
                <w:rFonts/>
                <w:color w:val="262626" w:themeColor="text1" w:themeTint="D9"/>
              </w:rPr>
            </w:pPr>
            <w:r>
              <w:t>El sistema ya cuenta con su versión estándar 100% localizada para todo el cumplimiento tributario y regulatorio mexicano, brindando seguridad para llevar a cabo todos los procesos financieros de la empresa, tales como cálculo de impuestos, cuentas por pagar y por cobrar, entre otros. El trabajo de adecuación del sistema a la realidad mexicana se realiza en la unidad de I+D de TOTVS en la ciudad de Querétaro, el cual cuenta con más de 30 profesionales especializados para atender las necesidades de las empresas ubicadas en el país.</w:t>
            </w:r>
          </w:p>
          <w:p>
            <w:pPr>
              <w:ind w:left="-284" w:right="-427"/>
              <w:jc w:val="both"/>
              <w:rPr>
                <w:rFonts/>
                <w:color w:val="262626" w:themeColor="text1" w:themeTint="D9"/>
              </w:rPr>
            </w:pPr>
            <w:r>
              <w:t>Además de las características técnicas de la solución, los buenos niveles de satisfacción con los servicios ya prestados por TOTVS a Harley dieron un impulso a la expansión de la alianza. “La idea es lograr los mismos niveles de servicio y reproducir las buenas prácticas en México, un mercado importante y estratégico tanto para Harley-Davidson como para TOTVS”, comenta Damián Malfatti, director de TOTVS México.</w:t>
            </w:r>
          </w:p>
          <w:p>
            <w:pPr>
              <w:ind w:left="-284" w:right="-427"/>
              <w:jc w:val="both"/>
              <w:rPr>
                <w:rFonts/>
                <w:color w:val="262626" w:themeColor="text1" w:themeTint="D9"/>
              </w:rPr>
            </w:pPr>
            <w:r>
              <w:t>La decisión de migrar la gestión de la operación de Harley-Davidson en México al sistema TOTVS se tomó en la segunda mitad del 2021 y la implementación comenzó en octubre.</w:t>
            </w:r>
          </w:p>
          <w:p>
            <w:pPr>
              <w:ind w:left="-284" w:right="-427"/>
              <w:jc w:val="both"/>
              <w:rPr>
                <w:rFonts/>
                <w:color w:val="262626" w:themeColor="text1" w:themeTint="D9"/>
              </w:rPr>
            </w:pPr>
            <w:r>
              <w:t>La alianza fortalece la presencia de TOTVS en Monterrey, uno de los principales polos de la economía mexicana. La empresa ha estado operando en la región durante casi 20 años y debería expandir aún más sus actividades en la ciudad en los próximos meses.</w:t>
            </w:r>
          </w:p>
          <w:p>
            <w:pPr>
              <w:ind w:left="-284" w:right="-427"/>
              <w:jc w:val="both"/>
              <w:rPr>
                <w:rFonts/>
                <w:color w:val="262626" w:themeColor="text1" w:themeTint="D9"/>
              </w:rPr>
            </w:pPr>
            <w:r>
              <w:t>Conoce más sobre las soluciones tecnológicas de TOTVS en: es.totvs.com</w:t>
            </w:r>
          </w:p>
          <w:p>
            <w:pPr>
              <w:ind w:left="-284" w:right="-427"/>
              <w:jc w:val="both"/>
              <w:rPr>
                <w:rFonts/>
                <w:color w:val="262626" w:themeColor="text1" w:themeTint="D9"/>
              </w:rPr>
            </w:pPr>
            <w:r>
              <w:t>Sobre TOTVSLíder absoluta en sistemas y plataformas de gestión en América Latina, TOTVS entrega productividad a más de 40 mil clientes a través de digitalización de las empresas. Yendo mucho más allá del ERP, ofrece servicios financieros y soluciones de business performance, invirtiendo más de dos mil millones de reales en investigación y desarrollo en los últimos 5 años para atender las exigencias de 12 sectores de la economía. TOTVS impulsa el crecimiento y la sostenibilidad de millares de negocios y emprendedores de norte a sur del continente, a través de su tecnología. Para más información, ingresa a: es.totvs.com/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https://www.mexicopress.com.mx/harley-davidson-fortalece-alianza-tecnologica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