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31/10/2023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HSETools aborda el impacto global de la Inteligencia Artificial en EHS en una jornada técnica online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HSETools celebra la jornada técnica online "Explorando el Impacto de la Inteligencia Artificial en la Seguridad y Salud en el Trabajo", con motivo de la Semana Europea de la Seguridad y Salud Ocupacional, con la participación de más de 1000 asistentes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HSETools, como parte del Grupo ESG Innova, celebró el pasado 24 de octubre una Jornada Técnica online de gran relevancia para la comunidad mexicana en el ámbito de Sistema de Administración de Seguridad Industrial, Seguridad Operativa y Protección al Medio Ambiente (EHS). El evento, titulado "Explorando el Impacto Global de la Inteligencia Artificial en Seguridad y Salud en el Trabajo" reunió a expertos y profesionales de diversos sectores para analizar el papel crucial de la Inteligencia Artificial (IA) en la mejora de la seguridad laboral y la salud de los trabajadores.</w:t>
            </w:r>
          </w:p>
          <w:p>
            <w:pPr>
              <w:ind w:left="-284" w:right="-427"/>
              <w:jc w:val="both"/>
              <w:rPr>
                <w:rFonts/>
                <w:color w:val="262626" w:themeColor="text1" w:themeTint="D9"/>
              </w:rPr>
            </w:pPr>
            <w:r>
              <w:t>Uno de los puntos destacados de la jornada fue la participación del Doctor Rafael Ruiz, subdirector del Instituto de Desarrollo de la Universidad a Distancia de Madrid (IDUE-UDIMA) y presidente del Consejo General de Responsabilidad, Innovación y Ciencia y Tecnología (CGRICT). El Doctor Ruiz, reconocido experto en el campo de la IA aplicada a EHS, ofreció una presentación técnica que profundizó en los objetivos, ventajas, previsiones, riesgos y datos clave en este campo, ofreciendo una valiosa perspectiva para los asistentes.</w:t>
            </w:r>
          </w:p>
          <w:p>
            <w:pPr>
              <w:ind w:left="-284" w:right="-427"/>
              <w:jc w:val="both"/>
              <w:rPr>
                <w:rFonts/>
                <w:color w:val="262626" w:themeColor="text1" w:themeTint="D9"/>
              </w:rPr>
            </w:pPr>
            <w:r>
              <w:t>En su discurso, el Doctor Rafael Ruiz destacó la importancia de la IA en la gestión efectiva de la seguridad industrial, la seguridad operativa y la protección al medio ambiente en el contexto de las políticas EHS. Subrayó cómo la IA puede contribuir a prevenir incidentes, optimizar operaciones y garantizar el cumplimiento normativo en un entorno industrial y operativo cada vez más complejo.</w:t>
            </w:r>
          </w:p>
          <w:p>
            <w:pPr>
              <w:ind w:left="-284" w:right="-427"/>
              <w:jc w:val="both"/>
              <w:rPr>
                <w:rFonts/>
                <w:color w:val="262626" w:themeColor="text1" w:themeTint="D9"/>
              </w:rPr>
            </w:pPr>
            <w:r>
              <w:t>"Hoy en día, se vive en una época de cambios, que es un cambio de época y un cambio de Civilización. El nuevo informe de GSMA, ‘The Mobile Economy 2019’, revela que la tecnología 5G abarcará el 30% de las conexiones en mercados como China y Europa y cerca de la mitad del mercado de Estados Unidos", señaló el Doctor Ruiz.</w:t>
            </w:r>
          </w:p>
          <w:p>
            <w:pPr>
              <w:ind w:left="-284" w:right="-427"/>
              <w:jc w:val="both"/>
              <w:rPr>
                <w:rFonts/>
                <w:color w:val="262626" w:themeColor="text1" w:themeTint="D9"/>
              </w:rPr>
            </w:pPr>
            <w:r>
              <w:t>La Jornada Técnica de HSETools atrajo a un público diverso que incluyó a profesionales de la salud ocupacional, responsables de seguridad laboral, empresarios y académicos interesados en el impacto de la IA en el mundo laboral y medio ambiente en México. La presentación del Doctor Rafael Ruiz generó una enriquecedora discusión sobre las implicaciones y el potencial de la IA en el contexto global.</w:t>
            </w:r>
          </w:p>
          <w:p>
            <w:pPr>
              <w:ind w:left="-284" w:right="-427"/>
              <w:jc w:val="both"/>
              <w:rPr>
                <w:rFonts/>
                <w:color w:val="262626" w:themeColor="text1" w:themeTint="D9"/>
              </w:rPr>
            </w:pPr>
            <w:r>
              <w:t>HSETools se compromete a seguir promoviendo la discusión y la implementación de soluciones basadas en IA para mejorar el Sistema de Administración de Seguridad Industrial, Seguridad Operativa y Protección al Medio Ambiente (SASISOPA) en México. Este se encarga de establecer un marco regulatorio en temas de Seguridad y Medio Ambiente y colabora de la Agencia de Seguridad, Energía y Ambiente (ASEA) para asegurar el debido cumplimiento. Eventos como este demuestran la importancia de la colaboración y el intercambio de conocimientos en un mundo laboral y medio ambiente en constante evolución.</w:t>
            </w:r>
          </w:p>
          <w:p>
            <w:pPr>
              <w:ind w:left="-284" w:right="-427"/>
              <w:jc w:val="both"/>
              <w:rPr>
                <w:rFonts/>
                <w:color w:val="262626" w:themeColor="text1" w:themeTint="D9"/>
              </w:rPr>
            </w:pPr>
            <w:r>
              <w:t>Principales desafíos de SASISOPA en México y el impacto positivo de la Inteligencia ArtificialMéxico, al igual que muchas otras naciones, enfrenta desafíos significativos en el ámbito de la Seguridad y la Salud en el Trabajo. La gestión eficiente de la seguridad industrial, la seguridad operativa y la protección del medio ambiente es esencial para asegurar la integridad de las operaciones industriales y cumplir con las regulaciones ambientales. Algunos de los desafíos más apremiantes en este contexto incluyen:</w:t>
            </w:r>
          </w:p>
          <w:p>
            <w:pPr>
              <w:ind w:left="-284" w:right="-427"/>
              <w:jc w:val="both"/>
              <w:rPr>
                <w:rFonts/>
                <w:color w:val="262626" w:themeColor="text1" w:themeTint="D9"/>
              </w:rPr>
            </w:pPr>
            <w:r>
              <w:t>Accidentes industriales: México ha experimentado un aumento en los incidentes industriales en los últimos años, lo que plantea preocupaciones tanto en términos de seguridad como de impacto ambiental.</w:t>
            </w:r>
          </w:p>
          <w:p>
            <w:pPr>
              <w:ind w:left="-284" w:right="-427"/>
              <w:jc w:val="both"/>
              <w:rPr>
                <w:rFonts/>
                <w:color w:val="262626" w:themeColor="text1" w:themeTint="D9"/>
              </w:rPr>
            </w:pPr>
            <w:r>
              <w:t>Normativas cambiantes: mantener el cumplimiento normativo en un entorno donde las regulaciones cambian con frecuencia representa un desafío constante para las empresas.</w:t>
            </w:r>
          </w:p>
          <w:p>
            <w:pPr>
              <w:ind w:left="-284" w:right="-427"/>
              <w:jc w:val="both"/>
              <w:rPr>
                <w:rFonts/>
                <w:color w:val="262626" w:themeColor="text1" w:themeTint="D9"/>
              </w:rPr>
            </w:pPr>
            <w:r>
              <w:t>Eficiencia operativa y ambiental: lograr un equilibrio entre la eficiencia operativa y la protección del medio ambiente es una tarea compleja, ya que a menudo se perciben como objetivos opuestos.</w:t>
            </w:r>
          </w:p>
          <w:p>
            <w:pPr>
              <w:ind w:left="-284" w:right="-427"/>
              <w:jc w:val="both"/>
              <w:rPr>
                <w:rFonts/>
                <w:color w:val="262626" w:themeColor="text1" w:themeTint="D9"/>
              </w:rPr>
            </w:pPr>
            <w:r>
              <w:t>Gestión de riesgos: identificar y gestionar los riesgos en entornos industriales y operativos es una tarea crítica para evitar incidentes y garantizar la seguridad de los trabajadores y la comunidad.</w:t>
            </w:r>
          </w:p>
          <w:p>
            <w:pPr>
              <w:ind w:left="-284" w:right="-427"/>
              <w:jc w:val="both"/>
              <w:rPr>
                <w:rFonts/>
                <w:color w:val="262626" w:themeColor="text1" w:themeTint="D9"/>
              </w:rPr>
            </w:pPr>
            <w:r>
              <w:t>Inteligencia ArtificialLa buena noticia es que la Inteligencia Artificial está desempeñando un papel cada vez más importante en abordar estos problemas. Algunos ejemplos notables de cómo la IA beneficia a las políticas EHS en México incluyen:</w:t>
            </w:r>
          </w:p>
          <w:p>
            <w:pPr>
              <w:ind w:left="-284" w:right="-427"/>
              <w:jc w:val="both"/>
              <w:rPr>
                <w:rFonts/>
                <w:color w:val="262626" w:themeColor="text1" w:themeTint="D9"/>
              </w:rPr>
            </w:pPr>
            <w:r>
              <w:t>Predicción de incidentes: la IA puede analizar datos históricos de incidentes y patrones de seguridad para predecir incidentes industriales antes de que ocurran, lo que permite una prevención proactiva.</w:t>
            </w:r>
          </w:p>
          <w:p>
            <w:pPr>
              <w:ind w:left="-284" w:right="-427"/>
              <w:jc w:val="both"/>
              <w:rPr>
                <w:rFonts/>
                <w:color w:val="262626" w:themeColor="text1" w:themeTint="D9"/>
              </w:rPr>
            </w:pPr>
            <w:r>
              <w:t>Cumplimiento normativo automatizado: la IA puede automatizar el seguimiento y la gestión del cumplimiento normativo, reduciendo la carga administrativa y evitando sanciones por incumplimiento.</w:t>
            </w:r>
          </w:p>
          <w:p>
            <w:pPr>
              <w:ind w:left="-284" w:right="-427"/>
              <w:jc w:val="both"/>
              <w:rPr>
                <w:rFonts/>
                <w:color w:val="262626" w:themeColor="text1" w:themeTint="D9"/>
              </w:rPr>
            </w:pPr>
            <w:r>
              <w:t>Optimización de procesos: la IA puede optimizar procesos industriales y operativos para mejorar la eficiencia y reducir el impacto ambiental.</w:t>
            </w:r>
          </w:p>
          <w:p>
            <w:pPr>
              <w:ind w:left="-284" w:right="-427"/>
              <w:jc w:val="both"/>
              <w:rPr>
                <w:rFonts/>
                <w:color w:val="262626" w:themeColor="text1" w:themeTint="D9"/>
              </w:rPr>
            </w:pPr>
            <w:r>
              <w:t>Gestión de riesgos mejorada: la IA puede evaluar constantemente los riesgos en entornos industriales y operativos, proporcionando recomendaciones para su mitigación.</w:t>
            </w:r>
          </w:p>
          <w:p>
            <w:pPr>
              <w:ind w:left="-284" w:right="-427"/>
              <w:jc w:val="both"/>
              <w:rPr>
                <w:rFonts/>
                <w:color w:val="262626" w:themeColor="text1" w:themeTint="D9"/>
              </w:rPr>
            </w:pPr>
            <w:r>
              <w:t>Según un informe reciente del Instituto Nacional de Ecología y Cambio Climático (INECC) de México, la implementación de sistemas de IA en SASISOPA ha demostrado reducir en un 30% la tasa de incidentes industriales en empresas que han adoptado estas tecnologías. Además, se proyecta un crecimiento anual del 40% en la inversión en IA para SASISOPA en México en los próximos cinco años, lo que refleja el reconocimiento creciente de los beneficios que esta tecnología aporta a la seguridad industrial, la seguridad operativa y la protección del medio ambiente en el país.</w:t>
            </w:r>
          </w:p>
          <w:p>
            <w:pPr>
              <w:ind w:left="-284" w:right="-427"/>
              <w:jc w:val="both"/>
              <w:rPr>
                <w:rFonts/>
                <w:color w:val="262626" w:themeColor="text1" w:themeTint="D9"/>
              </w:rPr>
            </w:pPr>
            <w:r>
              <w:t>Acerca de HSEToolsHSETools, parte del Grupo ESG Innova, es una empresa líder en el desarrollo de soluciones tecnológicas con más de 25 años de experiencia. Su solución en la nube creada para la gestión integral de políticas de Salud, Seguridad y Medioambiente es de las más valoradas a nivel internacional, contando con presencia en países como México, Perú, Chile, Colombia, España, Italia, Portugal, Angola, Arabia Saudí, etc. Su misión es ayudar a las empresas a transformar digitalmente los sistemas EHS, maximizando la eficiencia y minimizando riesgos para lograr un futuro más seguro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 de la Cruz</w:t>
      </w:r>
    </w:p>
    <w:p w:rsidR="00C31F72" w:rsidRDefault="00C31F72" w:rsidP="00AB63FE">
      <w:pPr>
        <w:pStyle w:val="Sinespaciado"/>
        <w:spacing w:line="276" w:lineRule="auto"/>
        <w:ind w:left="-284"/>
        <w:rPr>
          <w:rFonts w:ascii="Arial" w:hAnsi="Arial" w:cs="Arial"/>
        </w:rPr>
      </w:pPr>
      <w:r>
        <w:rPr>
          <w:rFonts w:ascii="Arial" w:hAnsi="Arial" w:cs="Arial"/>
        </w:rPr>
        <w:t>Responsable de marketing Grupo ESG Innova</w:t>
      </w:r>
    </w:p>
    <w:p w:rsidR="00AB63FE" w:rsidRDefault="00C31F72" w:rsidP="00AB63FE">
      <w:pPr>
        <w:pStyle w:val="Sinespaciado"/>
        <w:spacing w:line="276" w:lineRule="auto"/>
        <w:ind w:left="-284"/>
        <w:rPr>
          <w:rFonts w:ascii="Arial" w:hAnsi="Arial" w:cs="Arial"/>
        </w:rPr>
      </w:pPr>
      <w:r>
        <w:rPr>
          <w:rFonts w:ascii="Arial" w:hAnsi="Arial" w:cs="Arial"/>
        </w:rPr>
        <w:t>+34 957 102 000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https://www.mexicopress.com.mx/hsetools-aborda-el-impacto-global-de-la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Inteligencia Artificial y Robótica Eventos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