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avanza en sus metas de diversidad e inclusión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último año, la compañía ha creado tres grupos de afinidad, un plan de accesibilidad para personas con discapacidad y programas sociales para empoderar a las mujeres, entre otros logros. Con un cumplimiento de más del 60% de sus objetivos a 2025, la compañía es hoy un referente en equidad dentro del sector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su 3ª Semana de la Diversidad, Equidad e Inclusión, Iberdrola México presentó un avance de más del 60% en sus metas a 2025 en la materia, gracias al desarrollo de programas sociales con enfoque de género, la creación de grupos de afinidad y la implementación de una ruta de inclusión laboral para personas con discapacidad, entre otros logros.</w:t>
            </w:r>
          </w:p>
          <w:p>
            <w:pPr>
              <w:ind w:left="-284" w:right="-427"/>
              <w:jc w:val="both"/>
              <w:rPr>
                <w:rFonts/>
                <w:color w:val="262626" w:themeColor="text1" w:themeTint="D9"/>
              </w:rPr>
            </w:pPr>
            <w:r>
              <w:t>"Iberdrola México lleva la diversidad y la inclusión en su ADN. Tenemos una estrategia y unos objetivos muy claros para los próximos años y que hoy nos colocan como un referente en el sector. Sin una sociedad verdaderamente igualitaria, no habrá transición energética posible. Queremos ser parte del cambio por un futuro más sostenible, justo y verde para México", explicó Katya Somohano, directora general de Iberdrola México, en la inauguración de la semana en el Museo Memoria y Tolerancia de la Ciudad de México.</w:t>
            </w:r>
          </w:p>
          <w:p>
            <w:pPr>
              <w:ind w:left="-284" w:right="-427"/>
              <w:jc w:val="both"/>
              <w:rPr>
                <w:rFonts/>
                <w:color w:val="262626" w:themeColor="text1" w:themeTint="D9"/>
              </w:rPr>
            </w:pPr>
            <w:r>
              <w:t>Somohano dio cuenta del avance del 60 % en el cumplimiento del decálogo de metas a 2025 que el equipo directivo firmó hace un año. Entre los principales logros, destacó la creación de tres grupos de afinidad, la implementación de procesos de reclutamiento con perspectiva de diversidad, la definición de una ruta de inclusión para personas con discapacidad y el diseño de un programa de liderazgo para mujeres.</w:t>
            </w:r>
          </w:p>
          <w:p>
            <w:pPr>
              <w:ind w:left="-284" w:right="-427"/>
              <w:jc w:val="both"/>
              <w:rPr>
                <w:rFonts/>
                <w:color w:val="262626" w:themeColor="text1" w:themeTint="D9"/>
              </w:rPr>
            </w:pPr>
            <w:r>
              <w:t>Además, en el último año la compañía puso en marcha dos nuevos programas sociales con enfoque de género: DestElla, para empoderar a las mujeres a través del deporte, y ComunidadEs Igualdad, una iniciativa impulsada junto con el Programa para las Naciones Unidas para el Desarrollo (PNUD) para sensibilizar en género y derechos humanos en los estados de Nuevo León, Oaxaca y Puebla.</w:t>
            </w:r>
          </w:p>
          <w:p>
            <w:pPr>
              <w:ind w:left="-284" w:right="-427"/>
              <w:jc w:val="both"/>
              <w:rPr>
                <w:rFonts/>
                <w:color w:val="262626" w:themeColor="text1" w:themeTint="D9"/>
              </w:rPr>
            </w:pPr>
            <w:r>
              <w:t>"Si bien nos queda todavía por hacer, nuestra ruta está bien definida y nos motiva a seguir trabajando con toda nuestra energía para impulsar un verdadero cambio dentro y fuera de nuestra empresa", afirmó Luis Uribe, responsable de Diversidad, Equidad e Inclusión de Iberdrola México.</w:t>
            </w:r>
          </w:p>
          <w:p>
            <w:pPr>
              <w:ind w:left="-284" w:right="-427"/>
              <w:jc w:val="both"/>
              <w:rPr>
                <w:rFonts/>
                <w:color w:val="262626" w:themeColor="text1" w:themeTint="D9"/>
              </w:rPr>
            </w:pPr>
            <w:r>
              <w:t>Reconocimiento GATI El Consejo para Prevenir y Eliminar la Discriminación de la Ciudad de México (COPRED) entregó a Iberdrola México la carta de bienvenida al Gran Acuerdo por el Trato Igualitario (GATI), una iniciativa del Gobierno capitalino para fomentar la cultura de igualdad y no discriminación en espacios laborales, y con la que asesora a empresas que van más allá de las obligaciones legales y buscan ser referentes en materia de inclusión y promoción de los derechos humanos.</w:t>
            </w:r>
          </w:p>
          <w:p>
            <w:pPr>
              <w:ind w:left="-284" w:right="-427"/>
              <w:jc w:val="both"/>
              <w:rPr>
                <w:rFonts/>
                <w:color w:val="262626" w:themeColor="text1" w:themeTint="D9"/>
              </w:rPr>
            </w:pPr>
            <w:r>
              <w:t>"Reconocemos el compromiso de la empresa Iberdrola México con la inclusión y la no discriminación. Además, hacemos la invitación para seguir creando acciones que construyan un espacio laboral mucho más diverso, en el que las personas puedan ser ellas mismas", afirmó Geraldina González de la Vega, presidenta del COPRED, durante su intervención.</w:t>
            </w:r>
          </w:p>
          <w:p>
            <w:pPr>
              <w:ind w:left="-284" w:right="-427"/>
              <w:jc w:val="both"/>
              <w:rPr>
                <w:rFonts/>
                <w:color w:val="262626" w:themeColor="text1" w:themeTint="D9"/>
              </w:rPr>
            </w:pPr>
            <w:r>
              <w:t>En el evento, Iberdrola México también recibió un reconocimiento por la gestión, desarrollo y cumplimiento de los 10 compromisos de la organización Pride Connection en diversidad, equidad e inclusión de las personas de la comunidad LGBT+.</w:t>
            </w:r>
          </w:p>
          <w:p>
            <w:pPr>
              <w:ind w:left="-284" w:right="-427"/>
              <w:jc w:val="both"/>
              <w:rPr>
                <w:rFonts/>
                <w:color w:val="262626" w:themeColor="text1" w:themeTint="D9"/>
              </w:rPr>
            </w:pPr>
            <w:r>
              <w:t>La inauguración contó también con la participación virtual de Fabricia Abreu, directora global de Diversidad, Equidad e Inclusión (DEI) de Iberdrola: "Grupo Iberdrola está en continua evolución en relación con la diversidad y la inclusión. Estamos muy implicados con la participación de la mujer porque vivimos en un sector todavía muy masculino y, en líneas generales, hemos avanzado de manera muy positiva y hemos incluido a otros colectivos", explicó Abreu, quien instó a toda la plantilla a trabajar unida para construir un "ambiente aún más respetuoso y seguro".</w:t>
            </w:r>
          </w:p>
          <w:p>
            <w:pPr>
              <w:ind w:left="-284" w:right="-427"/>
              <w:jc w:val="both"/>
              <w:rPr>
                <w:rFonts/>
                <w:color w:val="262626" w:themeColor="text1" w:themeTint="D9"/>
              </w:rPr>
            </w:pPr>
            <w:r>
              <w:t>Y concluyó con una conferencia magistral de la periodista y activista Bárbara Anderson sobre la inclusión laboral de personas con discapacidad. Explicó que el 68 % de los mexicanos padece algún tipo de discapacidad o tiene a un familiar con esta condición de vida, y por ello se deben eliminar las "barreras" que impiden a estas personas "acceder a sus derechos". "La discapacidad no es una cuestión de recursos humanos, es una cuestión de derechos humanos" en las empresas, remarcó.</w:t>
            </w:r>
          </w:p>
          <w:p>
            <w:pPr>
              <w:ind w:left="-284" w:right="-427"/>
              <w:jc w:val="both"/>
              <w:rPr>
                <w:rFonts/>
                <w:color w:val="262626" w:themeColor="text1" w:themeTint="D9"/>
              </w:rPr>
            </w:pPr>
            <w:r>
              <w:t>Del 8 al 12 de julio se llevarán a cabo una serie de actividades como el VI Foro Mujeres con Energía, que incluye un taller de liderazgo inclusivo y una plática de bienestar laboral, y especialistas de entidades como Racismo MX o la Federación Mexicana de Empresarios LGBT buscarán concienciar sobre la importancia de erradicar la discriminación.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https://www.mexicopress.com.mx/iberdrola-mexico-avanza-en-sus-metas-de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Recursos humanos Ciudad de México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