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se une a Pride Connection para impulsar la inclusión laboral de personas LGBT+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energética impulsa desde el 2022 un ambicioso programa en diversidad, equidad e inclusión, con el fin de promover una sociedad y un ámbito laboral más justo que promueva el talento inclusivo y el bienestar de toda la plantilla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firmó un decálogo con la organización Pride Connection para promover la inclusión laboral de personas LGBT+ y erradicar la discriminación en espacios de trabajo, en una iniciativa en colaboración con el Consejo para Prevenir y Eliminar la Discriminación de la Ciudad de México (COPRED).</w:t>
            </w:r>
          </w:p>
          <w:p>
            <w:pPr>
              <w:ind w:left="-284" w:right="-427"/>
              <w:jc w:val="both"/>
              <w:rPr>
                <w:rFonts/>
                <w:color w:val="262626" w:themeColor="text1" w:themeTint="D9"/>
              </w:rPr>
            </w:pPr>
            <w:r>
              <w:t>"Con esta unión apuntalamos nuestro compromiso con las personas LGBT+ y aliadas y nos vinculamos con expertos en derechos humanos para la creación de políticas enfocadas a la comunidad para atraer así el mejor talento", señaló la directora de Planificación y Sostenibilidad de Iberdrola México, Katya Somohano, durante un evento en la sede del COPRED en la capital del país.</w:t>
            </w:r>
          </w:p>
          <w:p>
            <w:pPr>
              <w:ind w:left="-284" w:right="-427"/>
              <w:jc w:val="both"/>
              <w:rPr>
                <w:rFonts/>
                <w:color w:val="262626" w:themeColor="text1" w:themeTint="D9"/>
              </w:rPr>
            </w:pPr>
            <w:r>
              <w:t>El decálogo de compromisos contempla, entre otros puntos, la promoción y respeto a los derechos humanos y la creación de espacios seguros para la comunidad LGBT+; la realización de talleres de sensibilización, educación y capacitación; el apoyo a líderes y grupos de afinidad; el acercamiento a organismos públicos o el establecimiento de mecanismos para recibir quejas o peticiones.</w:t>
            </w:r>
          </w:p>
          <w:p>
            <w:pPr>
              <w:ind w:left="-284" w:right="-427"/>
              <w:jc w:val="both"/>
              <w:rPr>
                <w:rFonts/>
                <w:color w:val="262626" w:themeColor="text1" w:themeTint="D9"/>
              </w:rPr>
            </w:pPr>
            <w:r>
              <w:t>Las medidas también incluyen el impulso a la contratación de talento LGBT+; el establecimiento de indicadores para medir la mejora continua en temas de inclusión laboral o el diseño, apoyo y participación en al menos tres actividades para promover los derechos humanos de la comunidad, entre otros puntos.</w:t>
            </w:r>
          </w:p>
          <w:p>
            <w:pPr>
              <w:ind w:left="-284" w:right="-427"/>
              <w:jc w:val="both"/>
              <w:rPr>
                <w:rFonts/>
                <w:color w:val="262626" w:themeColor="text1" w:themeTint="D9"/>
              </w:rPr>
            </w:pPr>
            <w:r>
              <w:t>Además de Iberdrola México, rubricaron este decálogo una veintena de empresas aliadas de Pride Connection como Jugos del Valle, Smurfit Kappa México, Havas, DuPont, Manpower, Honeywell, ECOLAB, Zurich México u Organon, entre otras.</w:t>
            </w:r>
          </w:p>
          <w:p>
            <w:pPr>
              <w:ind w:left="-284" w:right="-427"/>
              <w:jc w:val="both"/>
              <w:rPr>
                <w:rFonts/>
                <w:color w:val="262626" w:themeColor="text1" w:themeTint="D9"/>
              </w:rPr>
            </w:pPr>
            <w:r>
              <w:t>"Esta firma de compromisos por parte de importantes empresas visibiliza la voluntad de inclusión de compañías de muy diversos sectores, conscientes de que el talento diverso es clave para generar valor", afirmó Alberto Arriaga, director general de Pride Connection, una red conformada actualmente por más de 300 empresas que trabaja en el desarrollo de ambientes laborales seguros y libres de discriminación para la comunidad LGBT+.</w:t>
            </w:r>
          </w:p>
          <w:p>
            <w:pPr>
              <w:ind w:left="-284" w:right="-427"/>
              <w:jc w:val="both"/>
              <w:rPr>
                <w:rFonts/>
                <w:color w:val="262626" w:themeColor="text1" w:themeTint="D9"/>
              </w:rPr>
            </w:pPr>
            <w:r>
              <w:t>METAS DEIIberdrola México impulsa desde el 2022 un ambicioso programa en diversidad, equidad e inclusión (DEI), con el fin de promover una sociedad y un ámbito laboral más justo que promueva el talento inclusivo y el bienestar de toda la plantilla.</w:t>
            </w:r>
          </w:p>
          <w:p>
            <w:pPr>
              <w:ind w:left="-284" w:right="-427"/>
              <w:jc w:val="both"/>
              <w:rPr>
                <w:rFonts/>
                <w:color w:val="262626" w:themeColor="text1" w:themeTint="D9"/>
              </w:rPr>
            </w:pPr>
            <w:r>
              <w:t>Tras cumplir con un primer decálogo de compromisos en la materia, en julio pasado la compañía energética anunció nuevas metas a 2025, entre ellas la elaboración de un plan de accesibilidad e inclusión para personas con discapacidad, la incorporación de procedimientos de reclutamiento con perspectiva de diversidad y la realización de un diagnóstico de equidad salarial.  </w:t>
            </w:r>
          </w:p>
          <w:p>
            <w:pPr>
              <w:ind w:left="-284" w:right="-427"/>
              <w:jc w:val="both"/>
              <w:rPr>
                <w:rFonts/>
                <w:color w:val="262626" w:themeColor="text1" w:themeTint="D9"/>
              </w:rPr>
            </w:pPr>
            <w:r>
              <w:t>Además, el nuevo decálogo prevé la creación de tres grupos de afinidad y el diseño de un programa de desarrollo de competencias entre las colaboradoras y la implementación de espacios 100% libres de violencias y de discriminación.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https://www.mexicopress.com.mx/iberdrola-mexico-se-une-a-pride-connection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