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México, DF el 02/09/2015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Idyllium promueve la profesionalización de proyectos artísticos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Esther Gurrión y Liza Herrejón, directoras generales, señalan que brindarán herramientas con miras a fortalecer la actividad cultural y artística en nuestro país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Creada en julio de 2013, IDYLLIUM surgió con el propósito de desarrollar e implementar herramientas indispensables para que los creadores escénicos y musicales desplieguen su talento artístico con la mayor eficacia posible. Idyllium promueve pautas necesarias para que la producción artística en México cumpla con los más altos estándares de calidad a nivel nacional e internacional. Idyllium impulsa el estudio, innovación, desarrollo e implementación de herramientas de comunicación y profesionalización para proyectos musicales académicos, productores, cantantes líricos e interdisciplina escénica  Este proyecto tiene la responsabilidad social de fomentar el desarrollo económico a través de producción cultural de alcances rentables y estéticos.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Identificar necesidades, diagnosticar y desplegar pautas de acción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Idyllium parte de la identificación de necesidades informativas y profesionales específicas de los artistas, proporciona información, orientación y herramientas indispensables para la integración de los artistas al ámbito laboral y la industria cultural. Como parte de su labor en la capital del país, Idyllium promueve jornadas de asesorías, intervención, capacitación, formación continua.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miras a fortalecer la actividad cultural a través de la profesionalización artística y empresarial, Idyllium impartirá una jornada de talleres para creativos en la Ciudad de México. Los temas de estos talleres serán: Planeación estratégica para las organizaciones artísticas e industrias creativas, personal branding y creación de portafolio para artistas escénicos y arte sonoro y musicalización par amedios visuales.  La cita será en Impact HUB (Tonalá y  Álvaro Obregón, Colonia Roma, Ciudad de México) los fines de semana del 19 de septiembre al 10 de octubre del año en curso.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Esther Gurrión del Valle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Dirección general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+525527282650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https://www.mexicopress.com.mx/idyllium-promueve-la-profesionalizacion-de-proyectos-artisticos-0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Imágen y sonido Artes Visuales Artes Escénicas Música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