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Tultitlán, Estado de México el 19/07/2023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Impulso a negocios: la versatilidad de la cinta adhesiva en la gestión empresarial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 embalaje seguro a reparaciones temporales y personalización de productos, se puede descubrir la versatilidad que la cinta adhesiva ofrece en el mundo empresarial y de los emprendimientos. Los expertos de Garín Etiquetas explican el papel que este insumo puede desempeñar en la mejora de la logística, la gestión de inventarios y la protección de productos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cinta adhesiva se han convertido en una herramienta esencial en los procesos operativos de diversas empresas y emprendimientos, gracias a sus amplias aplicaciones en el ámbito de la logística, la gestión de inventarios, la seguridad en el envío de mercancías, las reparaciones temporales y la personalización de embalajes.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gestión y administración de inventarios en los almacenes puede verse optimizada a través de la implementación del uso de cintas adhesivas de distintos colores. Estas herramientas permiten categorizar y distinguir de forma rápida y eficaz los productos, facilitando así el proceso de almacenamiento y transportación, según los expertos en fabricación de insumos para logística de Garín Etiquetas.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garantizar la seguridad al momento de realizar envíos, la cinta adhesiva es indispensable. Su función esencial es mantener los paquetes cerrados de forma segura y sólida, aportando una protección extra ante posibles golpes, caídas o cualquier otra eventualidad que pueda presentarse durante el trayecto. Gracias a su resistencia pueden soportar una manipulación brusca durante toda la cadena de suministro.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Paralelamente, las cintas adhesivas se han convertido en un recurso valioso para la personalización de embalajes. Ya sea mediante el uso de colores específicos o la incrustación de diseños propios, las empresas pueden aportar un toque distintivo y atractivo a sus envíos, generando un vínculo emocional y visual con sus clientes. Además, esta estrategia permite una identificación rápida de los productos, optimizando el proceso logístico.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igual manera, la cinta adhesiva es una solución práctica y rápida para realizar reparaciones temporales en los lugares de trabajo. Los pequeños desperfectos cotidianos como grietas, roturas en ventanas, puertas o muebles y cables dañados pueden ser prontamente resueltos mediante la aplicación de cinta adhesiva, concediendo a la empresa un mayor tiempo y flexibilidad para llevar a cabo las reparaciones definitivas.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Dada la versatilidad, accesibilidad y fácil manejo de la cinta adhesiva, se establece como un material esencial que mejora la eficiencia de las operaciones. Su adaptabilidad en diferentes materiales, como cartón, plástico o incluso metal, la convierte en una herramienta imprescindible en la operatividad de cualquier emprendimiento.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más allá de su aparente simplicidad, las cintas adhesivas desempeñan un papel significativo en la gestión eficaz de empresas y emprendimientos, y su correcta utilización puede resultar en la mejora significativa de los procesos y operativas de los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que aprovechar la simplicidad y accesibilidad de la cinta adhesiva para proporcionar soluciones rápidas y eficaces a diversos desafíos cotidianos en el negocio. Contactando a proveedores expertos como Garín Etiquetas, se podrá encontrar la cinta adhesiva ideal para mejorar la logística.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Jesús Romo - Marketing Garín Etiquetas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3335043825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https://www.mexicopress.com.mx/impulso-a-negocios-la-versatilidad-de-la-cinta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Logística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