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03/01/2019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Inaugura Grupo Presidente; Holiday Inn & Suites Aguascalientes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Este es el sexto hotel de la marca Holiday Inn operado por Grupo Presidente y el vigésimo de su portafolio. Con esta nueva propiedad, la Firma incrementa su presencia en el Bajío manteniéndose como una de las empresas líderes en el sector turístico del país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Como parte de su estrategia de expansión Grupo Presidente dio a conocer la apertura de Holiday Inn  and  Suites Aguascalientes, el sexto hotel de la marca Holiday Inn operado por la empresa y el vigésimo de su portafolio.</w:t></w:r></w:p><w:p><w:pPr><w:ind w:left="-284" w:right="-427"/>	<w:jc w:val="both"/><w:rPr><w:rFonts/><w:color w:val="262626" w:themeColor="text1" w:themeTint="D9"/></w:rPr></w:pPr><w:r><w:t>Holiday Inn  and  Suites Aguascalientes se encuentra al sur de la ciudad sobre la Carretera Panamericana León-Aguascalientes y a únicamente 16 kilómetros del Aeropuerto Internacional. Su estratégica ubicación, cerca de los parques industriales Siglo XXI, PILA y FINSA, lo convierte en un hotel ideal para viajeros de negocios y su cercanía con el Centro de la ciudad, a tan solo 15 minutos, lo hace atractivo para los viajeros de placer.</w:t></w:r></w:p><w:p><w:pPr><w:ind w:left="-284" w:right="-427"/>	<w:jc w:val="both"/><w:rPr><w:rFonts/><w:color w:val="262626" w:themeColor="text1" w:themeTint="D9"/></w:rPr></w:pPr><w:r><w:t>El hotel, cuya inversión ascendió a los 245 millones de pesos, cuenta con instalaciones de primer nivel y ofrece una amplia gama de servicios en un ambiente casual y confortable, tales como 155 habitaciones de diversas categorías, con todo lo necesario para garantizar una estancia placentera.</w:t></w:r></w:p><w:p><w:pPr><w:ind w:left="-284" w:right="-427"/>	<w:jc w:val="both"/><w:rPr><w:rFonts/><w:color w:val="262626" w:themeColor="text1" w:themeTint="D9"/></w:rPr></w:pPr><w:r><w:t>Holiday Inn  and  Suites Aguascalientes cuenta con alberca techada climatizada, gimnasio completamente equipado, servicio de lavandería, tintorería, bar, centro de negocios y una tienda de conveniencia disponible las 24 horas.</w:t></w:r></w:p><w:p><w:pPr><w:ind w:left="-284" w:right="-427"/>	<w:jc w:val="both"/><w:rPr><w:rFonts/><w:color w:val="262626" w:themeColor="text1" w:themeTint="D9"/></w:rPr></w:pPr><w:r><w:t>La oferta gastronómica del hotel está conformada por el restaurante “Los Soles” con desayuno buffet, comidas y cenas a la carta, la “Terraza Oriental” con un menú de comida japonesa y como complemento, servicio a la habitación disponible las 24 horas con más de 40 platillos a elegir.</w:t></w:r></w:p><w:p><w:pPr><w:ind w:left="-284" w:right="-427"/>	<w:jc w:val="both"/><w:rPr><w:rFonts/><w:color w:val="262626" w:themeColor="text1" w:themeTint="D9"/></w:rPr></w:pPr><w:r><w:t>La nueva propiedad de Grupo Presidente, es ideal para grupos y reuniones de todo tipo, pues cuenta con seis salones con capacidad hasta para 300 personas en montaje auditorio que se adaptan a las necesidades de cada evento y cliente.</w:t></w:r></w:p><w:p><w:pPr><w:ind w:left="-284" w:right="-427"/>	<w:jc w:val="both"/><w:rPr><w:rFonts/><w:color w:val="262626" w:themeColor="text1" w:themeTint="D9"/></w:rPr></w:pPr><w:r><w:t>Los huéspedes que viajen con mascotas no deben preocuparse, ya que el hotel es Pet Friendly y el huésped que así lo requiera encontrará en su habitación un Kit para su mascota que incluye una cama, dos contenedores, arenero en el caso de los gatos, bolsas para recolección de heces, candado para la puerta de la habitación, carta de recomendaciones y una lista con los servicios más comunes que se pueden requerir.</w:t></w:r></w:p><w:p><w:pPr><w:ind w:left="-284" w:right="-427"/>	<w:jc w:val="both"/><w:rPr><w:rFonts/><w:color w:val="262626" w:themeColor="text1" w:themeTint="D9"/></w:rPr></w:pPr><w:r><w:t>La inclusión de esta propiedad al portafolio de Grupo Presidente incrementa su presencia en el Bajío que incluye hoteles en Jalisco, Celaya, Silao e Irapuato, además de Ballesol Querétaro, la primera residencia para adultos mayores operada por la empresa en conjunto con el grupo español Ballesol.</w:t></w:r></w:p><w:p><w:pPr><w:ind w:left="-284" w:right="-427"/>	<w:jc w:val="both"/><w:rPr><w:rFonts/><w:color w:val="262626" w:themeColor="text1" w:themeTint="D9"/></w:rPr></w:pPr><w:r><w:t>www.grupopresidente.com.mx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FWD Consultores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https://www.mexicopress.com.mx/inaugura-grupo-presidente-holiday-inn-suites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Gastronomía Viaje Entretenimiento Turismo Restauración Aguascalientes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