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Colombia el 13/07/2023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se une a RappiPay en Colombia para fortalecer la seguridad de los pagos electrónicos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verificación de identidad salvaguarda la privacidad de las personas. ● Incode fortalece su presencia en Colombia, ratificando su expansión en Latinoamérica. ● Además, GSE será el operador biométrico y la Registraduría Nacional validará a Incode la identidad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Technologies, plataforma líder de verificación y autenticación de identidad, en alianza con RappiPay, la entidad financiera 100% digital y la Fintech más grande de Colombia, la Registraduría Nacional de Colombia y la empresa GSE, se unen para fortalecer los procesos de autenticación e identificación a través de RappiPay. </w:t>
            </w:r>
          </w:p>
          <w:p>
            <w:pPr>
              <w:ind w:left="-284" w:right="-427"/>
              <w:jc w:val="both"/>
              <w:rPr>
                <w:rFonts/>
                <w:color w:val="262626" w:themeColor="text1" w:themeTint="D9"/>
              </w:rPr>
            </w:pPr>
            <w:r>
              <w:t> </w:t>
            </w:r>
          </w:p>
          <w:p>
            <w:pPr>
              <w:ind w:left="-284" w:right="-427"/>
              <w:jc w:val="both"/>
              <w:rPr>
                <w:rFonts/>
                <w:color w:val="262626" w:themeColor="text1" w:themeTint="D9"/>
              </w:rPr>
            </w:pPr>
            <w:r>
              <w:t>Esta decisión surge como parte del compromiso que RappiPay tiene con los usuarios para garantizar una experiencia óptima que ofrezca los más altos estándares de seguridad en todas las transacciones realizadas, a través de la plataforma. </w:t>
            </w:r>
          </w:p>
          <w:p>
            <w:pPr>
              <w:ind w:left="-284" w:right="-427"/>
              <w:jc w:val="both"/>
              <w:rPr>
                <w:rFonts/>
                <w:color w:val="262626" w:themeColor="text1" w:themeTint="D9"/>
              </w:rPr>
            </w:pPr>
            <w:r>
              <w:t> </w:t>
            </w:r>
          </w:p>
          <w:p>
            <w:pPr>
              <w:ind w:left="-284" w:right="-427"/>
              <w:jc w:val="both"/>
              <w:rPr>
                <w:rFonts/>
                <w:color w:val="262626" w:themeColor="text1" w:themeTint="D9"/>
              </w:rPr>
            </w:pPr>
            <w:r>
              <w:t>"La verificación de identidad es una herramienta para la seguridad y prevención de fraude de los usuarios, mitiga riesgos y contribuye a construir la confianza en un mundo cada vez más digitalizado, que es nuestra misión en Incode. La integración de nuestra tecnología en RappiPay busca justamente contribuir al propósito de seguridad de los usuarios de esta plataforma que siempre ha destacado por permanecer a la vanguardia", explica Ricardo Amper, CEO y fundador de Incode Technologies. </w:t>
            </w:r>
          </w:p>
          <w:p>
            <w:pPr>
              <w:ind w:left="-284" w:right="-427"/>
              <w:jc w:val="both"/>
              <w:rPr>
                <w:rFonts/>
                <w:color w:val="262626" w:themeColor="text1" w:themeTint="D9"/>
              </w:rPr>
            </w:pPr>
            <w:r>
              <w:t> </w:t>
            </w:r>
          </w:p>
          <w:p>
            <w:pPr>
              <w:ind w:left="-284" w:right="-427"/>
              <w:jc w:val="both"/>
              <w:rPr>
                <w:rFonts/>
                <w:color w:val="262626" w:themeColor="text1" w:themeTint="D9"/>
              </w:rPr>
            </w:pPr>
            <w:r>
              <w:t>En el proceso de esta iniciativa la compañía GSE será el operador biométrico e Incode Technologies, será el encargado de verificar que la identidad de la persona que se tomó la fotografía sea la misma de la cédula registrada, confirmándolo con la Registraduría Nacional de Colombia. </w:t>
            </w:r>
          </w:p>
          <w:p>
            <w:pPr>
              <w:ind w:left="-284" w:right="-427"/>
              <w:jc w:val="both"/>
              <w:rPr>
                <w:rFonts/>
                <w:color w:val="262626" w:themeColor="text1" w:themeTint="D9"/>
              </w:rPr>
            </w:pPr>
            <w:r>
              <w:t> </w:t>
            </w:r>
          </w:p>
          <w:p>
            <w:pPr>
              <w:ind w:left="-284" w:right="-427"/>
              <w:jc w:val="both"/>
              <w:rPr>
                <w:rFonts/>
                <w:color w:val="262626" w:themeColor="text1" w:themeTint="D9"/>
              </w:rPr>
            </w:pPr>
            <w:r>
              <w:t>Por su parte, Gabriel Migowski, CEO de RappiPay, señaló, "desde RappiPay, estamos convencidos que, al realizar esfuerzos conjuntos con instituciones como la Registraduría Nacional, fortalecemos los procesos de verificación, a la vez que brindamos a nuestros usuarios una mejor experiencia con la ayuda de soluciones innovadoras. La implementación de la biometría facial es un paso significativo en ese sentido, y brinda a los usuarios la garantía de transacciones rápidas, confiables y seguras.     </w:t>
            </w:r>
          </w:p>
          <w:p>
            <w:pPr>
              <w:ind w:left="-284" w:right="-427"/>
              <w:jc w:val="both"/>
              <w:rPr>
                <w:rFonts/>
                <w:color w:val="262626" w:themeColor="text1" w:themeTint="D9"/>
              </w:rPr>
            </w:pPr>
            <w:r>
              <w:t> </w:t>
            </w:r>
          </w:p>
          <w:p>
            <w:pPr>
              <w:ind w:left="-284" w:right="-427"/>
              <w:jc w:val="both"/>
              <w:rPr>
                <w:rFonts/>
                <w:color w:val="262626" w:themeColor="text1" w:themeTint="D9"/>
              </w:rPr>
            </w:pPr>
            <w:r>
              <w:t>Con este nuevo sistema de registro, los usuarios podrán agilizar el proceso de autenticación y, así, utilizar los productos financieros de una manera más rápida y eficiente, a la vez que se reducen los riesgos a los que tanto empresas como ciudadanos están expuestos.</w:t>
            </w:r>
          </w:p>
          <w:p>
            <w:pPr>
              <w:ind w:left="-284" w:right="-427"/>
              <w:jc w:val="both"/>
              <w:rPr>
                <w:rFonts/>
                <w:color w:val="262626" w:themeColor="text1" w:themeTint="D9"/>
              </w:rPr>
            </w:pPr>
            <w:r>
              <w:t> </w:t>
            </w:r>
          </w:p>
          <w:p>
            <w:pPr>
              <w:ind w:left="-284" w:right="-427"/>
              <w:jc w:val="both"/>
              <w:rPr>
                <w:rFonts/>
                <w:color w:val="262626" w:themeColor="text1" w:themeTint="D9"/>
              </w:rPr>
            </w:pPr>
            <w:r>
              <w:t>Incode ratifica su presencia y expansión al incursionar a otro mercado en Latinoamérica como lo es Colombia, destacando que en México implementa su tecnología en bancos como Citi y Banorte, así como del 80% de las fintech grandes del país tales como GBM Plus, Algo, Flynk, Konfío y Clip. Además de que forma parte del sistema de votación remota en la Cámara de Diputados y es el proveedor encargado de la tecnología de FAN ID para la liga de fútbol mexicana.</w:t>
            </w:r>
          </w:p>
          <w:p>
            <w:pPr>
              <w:ind w:left="-284" w:right="-427"/>
              <w:jc w:val="both"/>
              <w:rPr>
                <w:rFonts/>
                <w:color w:val="262626" w:themeColor="text1" w:themeTint="D9"/>
              </w:rPr>
            </w:pPr>
            <w:r>
              <w:t> </w:t>
            </w:r>
          </w:p>
          <w:p>
            <w:pPr>
              <w:ind w:left="-284" w:right="-427"/>
              <w:jc w:val="both"/>
              <w:rPr>
                <w:rFonts/>
                <w:color w:val="262626" w:themeColor="text1" w:themeTint="D9"/>
              </w:rPr>
            </w:pPr>
            <w:r>
              <w:t> La tecnología de Incode, cuenta con un sistema que previene los casos de fraude hasta en un 99%. Además, salvaguarda la privacidad de las personas, ofrece una experiencia efectiva en la que el registro puede ser hasta 5 veces más rápido, ya que la estabilidad del sistema permite a los usuarios completar su registro sin inconvenientes, pues tiene una tasa superior al 40% en el éxito del onboarding.</w:t>
            </w:r>
          </w:p>
          <w:p>
            <w:pPr>
              <w:ind w:left="-284" w:right="-427"/>
              <w:jc w:val="both"/>
              <w:rPr>
                <w:rFonts/>
                <w:color w:val="262626" w:themeColor="text1" w:themeTint="D9"/>
              </w:rPr>
            </w:pPr>
            <w:r>
              <w:t> </w:t>
            </w:r>
          </w:p>
          <w:p>
            <w:pPr>
              <w:ind w:left="-284" w:right="-427"/>
              <w:jc w:val="both"/>
              <w:rPr>
                <w:rFonts/>
                <w:color w:val="262626" w:themeColor="text1" w:themeTint="D9"/>
              </w:rPr>
            </w:pPr>
            <w:r>
              <w:t>Cabe mencionar que la tecnología es completamente automatizada, basada en Inteligencia Artificial (AI), la cual, está revolucionando la industria de la verificación de identidad, transformando los sistemas de identidad obsoletos, focalizando la atención en el usuario, pues hoy la confianza es uno de los pilares que las empresas y personas buscan en el mundo digital. La verificación de identidad ofrece las mejores soluciones de seguridad por su capacidad de encriptación, pues los rostros se convierten en datos alfanuméricos que no pueden ser hackeados.  </w:t>
            </w:r>
          </w:p>
          <w:p>
            <w:pPr>
              <w:ind w:left="-284" w:right="-427"/>
              <w:jc w:val="both"/>
              <w:rPr>
                <w:rFonts/>
                <w:color w:val="262626" w:themeColor="text1" w:themeTint="D9"/>
              </w:rPr>
            </w:pPr>
            <w:r>
              <w:t>Además, cumple con los más estrictos estándares de seguridad avalados por el NIST (Instituto Nacional de Estándares y Tecnología). En este sentido y derivado de la alta efectividad de la tecnología, Incode está presente en diversas industrias tales como: bancos, fintech, turismo, hotelería, hospitales, entretenimiento e incluso en gobiernos, pues la tecnología además de agilizar los procesos, reducir costos, mitiga riesgos, simplifica la vida de las personas y añade valor a las empresas.</w:t>
            </w:r>
          </w:p>
          <w:p>
            <w:pPr>
              <w:ind w:left="-284" w:right="-427"/>
              <w:jc w:val="both"/>
              <w:rPr>
                <w:rFonts/>
                <w:color w:val="262626" w:themeColor="text1" w:themeTint="D9"/>
              </w:rPr>
            </w:pPr>
            <w:r>
              <w:t> </w:t>
            </w:r>
          </w:p>
          <w:p>
            <w:pPr>
              <w:ind w:left="-284" w:right="-427"/>
              <w:jc w:val="both"/>
              <w:rPr>
                <w:rFonts/>
                <w:color w:val="262626" w:themeColor="text1" w:themeTint="D9"/>
              </w:rPr>
            </w:pPr>
            <w:r>
              <w:t>Acerca de Incode</w:t>
            </w:r>
          </w:p>
          <w:p>
            <w:pPr>
              <w:ind w:left="-284" w:right="-427"/>
              <w:jc w:val="both"/>
              <w:rPr>
                <w:rFonts/>
                <w:color w:val="262626" w:themeColor="text1" w:themeTint="D9"/>
              </w:rPr>
            </w:pPr>
            <w:r>
              <w:t>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https://www.mexicopress.com.mx/incode-se-une-a-rappipay-en-colombia-para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