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Santiago de Chile el 29/09/2014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ISOTools organiza el primer curso online sobre la Nueva ISO 9001:2015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norma ISO 9001 cuenta con 30 años de existencia y desde su primera publicación ha ido evolucionando hasta la actualidad para adaptarse a las necesidades de las organizaciones y establecer un enfoque para la integración de la gestión de la calidad en su planificación estratégica. En estos momentos la norma está en un periodo de revisión y se espera que la nueva versión de la norma ISO 9001:2015 se publique el año próximo.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¿Desea conocer todos los detalles de los cambios que se esperan en la nueva versión ISO 9001 y cómo debe adaptarse a ellos?</w:t>
            </w:r>
          </w:p>
          <w:p>
            <w:pPr>
              <w:ind w:left="-284" w:right="-427"/>
              <w:jc w:val="both"/>
              <w:rPr>
                <w:rFonts/>
                <w:color w:val="262626" w:themeColor="text1" w:themeTint="D9"/>
              </w:rPr>
            </w:pPr>
            <w:r>
              <w:t>	ISOtools ofrecerá el día 22 de octubre el primer curso online acerca de la nueva ISO 9001 versión 2015. El objetivo del curso es explicar en qué consisten las modificaciones propuestas en esta norma, así como las adaptaciones que las organizaciones tendrán que realizar en sus Sistemas de Gestión de la Calidad para dar un adecuado cumplimiento a los nuevos requisitos.</w:t>
            </w:r>
          </w:p>
          <w:p>
            <w:pPr>
              <w:ind w:left="-284" w:right="-427"/>
              <w:jc w:val="both"/>
              <w:rPr>
                <w:rFonts/>
                <w:color w:val="262626" w:themeColor="text1" w:themeTint="D9"/>
              </w:rPr>
            </w:pPr>
            <w:r>
              <w:t>	Este proyecto de revisión y actualización de la norma ISO 9001 se encuentra en un estado muy avanzado, con un alto grado de consenso respecto a las modificaciones propuestas, con lo que ya se cuenta con la suficiente información como para conocer qué cambios introducirá esta nueva versión a espera de la publicación definitiva.</w:t>
            </w:r>
          </w:p>
          <w:p>
            <w:pPr>
              <w:ind w:left="-284" w:right="-427"/>
              <w:jc w:val="both"/>
              <w:rPr>
                <w:rFonts/>
                <w:color w:val="262626" w:themeColor="text1" w:themeTint="D9"/>
              </w:rPr>
            </w:pPr>
            <w:r>
              <w:t>	En 1987 surge la familia de normas ISO 9000, lo que originó en ese mismo año la aparición de la primera versión del estándar  ISO 9001, desde entonces o incluso desde sus precursoras como la BS 9000 o la BS 5750, han pasado ya casi 30 años y sigue siendo el estándar de calidad internacional por excelencia, por todo ello existe gran expectación a los nuevos cambios que nos depara esta nueva versión ISO 9001:2015, que nacerá con 7 años de diferencia de su antecesora la ISO 9001:2008.</w:t>
            </w:r>
          </w:p>
          <w:p>
            <w:pPr>
              <w:ind w:left="-284" w:right="-427"/>
              <w:jc w:val="both"/>
              <w:rPr>
                <w:rFonts/>
                <w:color w:val="262626" w:themeColor="text1" w:themeTint="D9"/>
              </w:rPr>
            </w:pPr>
            <w:r>
              <w:t>	Con la nueva ISO 9001 del año 2015 se pretende conseguir que la norma aporte una estructura acorde con el Anexo SL para los próximos diez años, mantener la orientación actual de que la gestión por procesos es el camino para la obtención de los resultados deseados por las organizaciones y tener en cuenta la evolución de los sistemas de calidad.</w:t>
            </w:r>
          </w:p>
          <w:p>
            <w:pPr>
              <w:ind w:left="-284" w:right="-427"/>
              <w:jc w:val="both"/>
              <w:rPr>
                <w:rFonts/>
                <w:color w:val="262626" w:themeColor="text1" w:themeTint="D9"/>
              </w:rPr>
            </w:pPr>
            <w:r>
              <w:t>	Además, pretende adaptarse a entornos cada vez más complejos y dinámicos en los que las organizaciones operan, fomentar la alineación con otras normas elaboradas por ISO como ISO 14001, ISO 27001 y la futura ISO 45001 (sustituta de la actual OHSAS 18001) para facilitar su integración y la interpretación de los requisitos por parte de las organizaciones para su implantación.</w:t>
            </w:r>
          </w:p>
          <w:p>
            <w:pPr>
              <w:ind w:left="-284" w:right="-427"/>
              <w:jc w:val="both"/>
              <w:rPr>
                <w:rFonts/>
                <w:color w:val="262626" w:themeColor="text1" w:themeTint="D9"/>
              </w:rPr>
            </w:pPr>
            <w:r>
              <w:t>	El último borrador publicado será el ISO/FDIS 9001 y se prevé para mediados del 2015. La emisión final del nuevo estándar de la ISO 9001:2015 está prevista para Septiembre de ese mismo año.</w:t>
            </w:r>
          </w:p>
          <w:p>
            <w:pPr>
              <w:ind w:left="-284" w:right="-427"/>
              <w:jc w:val="both"/>
              <w:rPr>
                <w:rFonts/>
                <w:color w:val="262626" w:themeColor="text1" w:themeTint="D9"/>
              </w:rPr>
            </w:pPr>
            <w:r>
              <w:t>	Para saber más sobre la norma ISO 9001 visite la ficha técnica en: (http://www.isotools.org/normas/calidad/iso-9001/)</w:t>
            </w:r>
          </w:p>
          <w:p>
            <w:pPr>
              <w:ind w:left="-284" w:right="-427"/>
              <w:jc w:val="both"/>
              <w:rPr>
                <w:rFonts/>
                <w:color w:val="262626" w:themeColor="text1" w:themeTint="D9"/>
              </w:rPr>
            </w:pPr>
            <w:r>
              <w:t>	Colombia, Perú, México y Chile</w:t>
            </w:r>
          </w:p>
          <w:p>
            <w:pPr>
              <w:ind w:left="-284" w:right="-427"/>
              <w:jc w:val="both"/>
              <w:rPr>
                <w:rFonts/>
                <w:color w:val="262626" w:themeColor="text1" w:themeTint="D9"/>
              </w:rPr>
            </w:pPr>
            <w:r>
              <w:t>	Es imprescindible que todos los profesionales del mundo de la gestión de la calidad estén alerta sobre los acontecimientos ligados a la nueva ISO 9001:2015. Este curso pretende hacerles esta labor más fácil, siendo de especial interés tanto para el personal de la alta gerencia como para el personal de otros niveles inferiores de la organización.</w:t>
            </w:r>
          </w:p>
          <w:p>
            <w:pPr>
              <w:ind w:left="-284" w:right="-427"/>
              <w:jc w:val="both"/>
              <w:rPr>
                <w:rFonts/>
                <w:color w:val="262626" w:themeColor="text1" w:themeTint="D9"/>
              </w:rPr>
            </w:pPr>
            <w:r>
              <w:t>	Pero, para poder aplicarla, los Organismos Nacionales de Normalización (ONN) pertinentes han de intervenir. En cada país existe un ONN que promueve, desarrolla y guía la aplicación de normas técnicas, como la ISO 9001, para conseguir una economía óptima, mejorar la calidad y facilitar las relaciones entre el cliente y proveedor empresarial, nacional o internacional.</w:t>
            </w:r>
          </w:p>
          <w:p>
            <w:pPr>
              <w:ind w:left="-284" w:right="-427"/>
              <w:jc w:val="both"/>
              <w:rPr>
                <w:rFonts/>
                <w:color w:val="262626" w:themeColor="text1" w:themeTint="D9"/>
              </w:rPr>
            </w:pPr>
            <w:r>
              <w:t>	En Colombia dicho organismo es ICONTEC (Instituto Colombiano de Normas Técnicas y Certificación), el cual trabaja para fomentar la certificación, la normalización, la metrología y la gestión de la calidad en el país.</w:t>
            </w:r>
          </w:p>
          <w:p>
            <w:pPr>
              <w:ind w:left="-284" w:right="-427"/>
              <w:jc w:val="both"/>
              <w:rPr>
                <w:rFonts/>
                <w:color w:val="262626" w:themeColor="text1" w:themeTint="D9"/>
              </w:rPr>
            </w:pPr>
            <w:r>
              <w:t>	Para Perú trabaja el organismo INDECOPI (Instituto Nacional de Defensa de la Competencia y de la Protección de la Propiedad Intelectual), y se preocupa por impulsar una cultura de calidad que haga posible lograr una elevada y plena satisfacción de sus clientes.</w:t>
            </w:r>
          </w:p>
          <w:p>
            <w:pPr>
              <w:ind w:left="-284" w:right="-427"/>
              <w:jc w:val="both"/>
              <w:rPr>
                <w:rFonts/>
                <w:color w:val="262626" w:themeColor="text1" w:themeTint="D9"/>
              </w:rPr>
            </w:pPr>
            <w:r>
              <w:t>	En el caso de México es DGN (Dirección General de Normas) el que ocupa el puesto de Organismo Nacional de Normalización, y entre sus funciones se encuentran formular, revisar, expedir, modificar, cancelar y difundir normas internacionales.</w:t>
            </w:r>
          </w:p>
          <w:p>
            <w:pPr>
              <w:ind w:left="-284" w:right="-427"/>
              <w:jc w:val="both"/>
              <w:rPr>
                <w:rFonts/>
                <w:color w:val="262626" w:themeColor="text1" w:themeTint="D9"/>
              </w:rPr>
            </w:pPr>
            <w:r>
              <w:t>	En Chile nos encontramos con el INN (Instituto Nacional de Normalización), que además de la normalización, se preocupa de promover, incentivar y desarrollar estudios de normas de ámbito internacional.</w:t>
            </w:r>
          </w:p>
          <w:p>
            <w:pPr>
              <w:ind w:left="-284" w:right="-427"/>
              <w:jc w:val="both"/>
              <w:rPr>
                <w:rFonts/>
                <w:color w:val="262626" w:themeColor="text1" w:themeTint="D9"/>
              </w:rPr>
            </w:pPr>
            <w:r>
              <w:t>	Horarios del curso:</w:t>
            </w:r>
          </w:p>
          <w:p>
            <w:pPr>
              <w:ind w:left="-284" w:right="-427"/>
              <w:jc w:val="both"/>
              <w:rPr>
                <w:rFonts/>
                <w:color w:val="262626" w:themeColor="text1" w:themeTint="D9"/>
              </w:rPr>
            </w:pPr>
            <w:r>
              <w:t>	Hora Chile: 10:00 a 14:00 h	Hora Colombia: 8:00 a 12:00 h	Hora México: 8:00 a 12:00 h	Hora Perú: 8:00 a 12:00 h </w:t>
            </w:r>
          </w:p>
          <w:p>
            <w:pPr>
              <w:ind w:left="-284" w:right="-427"/>
              <w:jc w:val="both"/>
              <w:rPr>
                <w:rFonts/>
                <w:color w:val="262626" w:themeColor="text1" w:themeTint="D9"/>
              </w:rPr>
            </w:pPr>
            <w:r>
              <w:t>	Para facilitar la transición a estos cambios, ISOTools ofrece un curso online informando de las innovaciones y cambios que puedan afectar a los Sistemas de Gestión de la Calidad basados en la ISO 9001.</w:t>
            </w:r>
          </w:p>
          <w:p>
            <w:pPr>
              <w:ind w:left="-284" w:right="-427"/>
              <w:jc w:val="both"/>
              <w:rPr>
                <w:rFonts/>
                <w:color w:val="262626" w:themeColor="text1" w:themeTint="D9"/>
              </w:rPr>
            </w:pPr>
            <w:r>
              <w:t>	El curso, organizado por la Escuela Europea de Excelencia Internacional será impartido por Marta Cobos Pérez, Directora Ejecutiva ISOTools Excellence, quién está al tanto de todas las actualizaciones que está sufriendo la actual versión ISO 9001 del año 2008.</w:t>
            </w:r>
          </w:p>
          <w:p>
            <w:pPr>
              <w:ind w:left="-284" w:right="-427"/>
              <w:jc w:val="both"/>
              <w:rPr>
                <w:rFonts/>
                <w:color w:val="262626" w:themeColor="text1" w:themeTint="D9"/>
              </w:rPr>
            </w:pPr>
            <w:r>
              <w:t>	Se realizará en modalidad online, complementándolo con acceso a documentación adicional a través de plataforma online. Además, se expedirá un certificado de asistencia a todos los participantes que hayan demostrado los conocimientos adquiridos.</w:t>
            </w:r>
          </w:p>
          <w:p>
            <w:pPr>
              <w:ind w:left="-284" w:right="-427"/>
              <w:jc w:val="both"/>
              <w:rPr>
                <w:rFonts/>
                <w:color w:val="262626" w:themeColor="text1" w:themeTint="D9"/>
              </w:rPr>
            </w:pPr>
            <w:r>
              <w:t>	Así, la realización de este curso sobre los cambios clave de la nueva ISO9001:2015 puede resultar de gran interés para directores de calidad, representantes de la dirección, técnicos de calidad, responsables de procesos, auditores internos y profesionales de la gestión de la calidad.</w:t>
            </w:r>
          </w:p>
          <w:p>
            <w:pPr>
              <w:ind w:left="-284" w:right="-427"/>
              <w:jc w:val="both"/>
              <w:rPr>
                <w:rFonts/>
                <w:color w:val="262626" w:themeColor="text1" w:themeTint="D9"/>
              </w:rPr>
            </w:pPr>
            <w:r>
              <w:t>	Por esta razón, se presenta una ocasión perfecta para todos aquellos que buscan alcanzar la calidad en sus organizaciones,  ya que le permitirá familiarizarse con los requisitos y nuevos enfoques que contempla la futura norma ISO9001, tales como la adaptación a la estructura contenida en el Anexo SL o la necesidad de realizar un análisis del contexto de la organización, y lo que es más importante, serán capaces de fundamentar, implementar y demostrar el cumplimiento de los requisitos que la norma establece.</w:t>
            </w:r>
          </w:p>
          <w:p>
            <w:pPr>
              <w:ind w:left="-284" w:right="-427"/>
              <w:jc w:val="both"/>
              <w:rPr>
                <w:rFonts/>
                <w:color w:val="262626" w:themeColor="text1" w:themeTint="D9"/>
              </w:rPr>
            </w:pPr>
            <w:r>
              <w:t>	Contenido del curso:    </w:t>
            </w:r>
          </w:p>
          <w:p>
            <w:pPr>
              <w:ind w:left="-284" w:right="-427"/>
              <w:jc w:val="both"/>
              <w:rPr>
                <w:rFonts/>
                <w:color w:val="262626" w:themeColor="text1" w:themeTint="D9"/>
              </w:rPr>
            </w:pPr>
            <w:r>
              <w:t>	·         Historia y evolución de la ISO 9001         </w:t>
            </w:r>
          </w:p>
          <w:p>
            <w:pPr>
              <w:ind w:left="-284" w:right="-427"/>
              <w:jc w:val="both"/>
              <w:rPr>
                <w:rFonts/>
                <w:color w:val="262626" w:themeColor="text1" w:themeTint="D9"/>
              </w:rPr>
            </w:pPr>
            <w:r>
              <w:t>	·         Estructura de alto nivel para las normas de gestión. El Anexo SL             </w:t>
            </w:r>
          </w:p>
          <w:p>
            <w:pPr>
              <w:ind w:left="-284" w:right="-427"/>
              <w:jc w:val="both"/>
              <w:rPr>
                <w:rFonts/>
                <w:color w:val="262626" w:themeColor="text1" w:themeTint="D9"/>
              </w:rPr>
            </w:pPr>
            <w:r>
              <w:t>	·         La norma ISO 9001:2015. Principales cambios    </w:t>
            </w:r>
          </w:p>
          <w:p>
            <w:pPr>
              <w:ind w:left="-284" w:right="-427"/>
              <w:jc w:val="both"/>
              <w:rPr>
                <w:rFonts/>
                <w:color w:val="262626" w:themeColor="text1" w:themeTint="D9"/>
              </w:rPr>
            </w:pPr>
            <w:r>
              <w:t>	o    Aplicabilidad</w:t>
            </w:r>
          </w:p>
          <w:p>
            <w:pPr>
              <w:ind w:left="-284" w:right="-427"/>
              <w:jc w:val="both"/>
              <w:rPr>
                <w:rFonts/>
                <w:color w:val="262626" w:themeColor="text1" w:themeTint="D9"/>
              </w:rPr>
            </w:pPr>
            <w:r>
              <w:t>	o    Estructura</w:t>
            </w:r>
          </w:p>
          <w:p>
            <w:pPr>
              <w:ind w:left="-284" w:right="-427"/>
              <w:jc w:val="both"/>
              <w:rPr>
                <w:rFonts/>
                <w:color w:val="262626" w:themeColor="text1" w:themeTint="D9"/>
              </w:rPr>
            </w:pPr>
            <w:r>
              <w:t>	o    Contexto de la organización</w:t>
            </w:r>
          </w:p>
          <w:p>
            <w:pPr>
              <w:ind w:left="-284" w:right="-427"/>
              <w:jc w:val="both"/>
              <w:rPr>
                <w:rFonts/>
                <w:color w:val="262626" w:themeColor="text1" w:themeTint="D9"/>
              </w:rPr>
            </w:pPr>
            <w:r>
              <w:t>	o    Enfoque basado en procesos</w:t>
            </w:r>
          </w:p>
          <w:p>
            <w:pPr>
              <w:ind w:left="-284" w:right="-427"/>
              <w:jc w:val="both"/>
              <w:rPr>
                <w:rFonts/>
                <w:color w:val="262626" w:themeColor="text1" w:themeTint="D9"/>
              </w:rPr>
            </w:pPr>
            <w:r>
              <w:t>	o    Liderazgo</w:t>
            </w:r>
          </w:p>
          <w:p>
            <w:pPr>
              <w:ind w:left="-284" w:right="-427"/>
              <w:jc w:val="both"/>
              <w:rPr>
                <w:rFonts/>
                <w:color w:val="262626" w:themeColor="text1" w:themeTint="D9"/>
              </w:rPr>
            </w:pPr>
            <w:r>
              <w:t>	o    Planificación del Sistema de Gestión de la Calidad</w:t>
            </w:r>
          </w:p>
          <w:p>
            <w:pPr>
              <w:ind w:left="-284" w:right="-427"/>
              <w:jc w:val="both"/>
              <w:rPr>
                <w:rFonts/>
                <w:color w:val="262626" w:themeColor="text1" w:themeTint="D9"/>
              </w:rPr>
            </w:pPr>
            <w:r>
              <w:t>	o    Pensamiento basado en el riesgo</w:t>
            </w:r>
          </w:p>
          <w:p>
            <w:pPr>
              <w:ind w:left="-284" w:right="-427"/>
              <w:jc w:val="both"/>
              <w:rPr>
                <w:rFonts/>
                <w:color w:val="262626" w:themeColor="text1" w:themeTint="D9"/>
              </w:rPr>
            </w:pPr>
            <w:r>
              <w:t>	o    Soporte</w:t>
            </w:r>
          </w:p>
          <w:p>
            <w:pPr>
              <w:ind w:left="-284" w:right="-427"/>
              <w:jc w:val="both"/>
              <w:rPr>
                <w:rFonts/>
                <w:color w:val="262626" w:themeColor="text1" w:themeTint="D9"/>
              </w:rPr>
            </w:pPr>
            <w:r>
              <w:t>	o    Información Documentada</w:t>
            </w:r>
          </w:p>
          <w:p>
            <w:pPr>
              <w:ind w:left="-284" w:right="-427"/>
              <w:jc w:val="both"/>
              <w:rPr>
                <w:rFonts/>
                <w:color w:val="262626" w:themeColor="text1" w:themeTint="D9"/>
              </w:rPr>
            </w:pPr>
            <w:r>
              <w:t>	o    Operación</w:t>
            </w:r>
          </w:p>
          <w:p>
            <w:pPr>
              <w:ind w:left="-284" w:right="-427"/>
              <w:jc w:val="both"/>
              <w:rPr>
                <w:rFonts/>
                <w:color w:val="262626" w:themeColor="text1" w:themeTint="D9"/>
              </w:rPr>
            </w:pPr>
            <w:r>
              <w:t>	o    Evaluación del Desempeño</w:t>
            </w:r>
          </w:p>
          <w:p>
            <w:pPr>
              <w:ind w:left="-284" w:right="-427"/>
              <w:jc w:val="both"/>
              <w:rPr>
                <w:rFonts/>
                <w:color w:val="262626" w:themeColor="text1" w:themeTint="D9"/>
              </w:rPr>
            </w:pPr>
            <w:r>
              <w:t>	o    Mejora</w:t>
            </w:r>
          </w:p>
          <w:p>
            <w:pPr>
              <w:ind w:left="-284" w:right="-427"/>
              <w:jc w:val="both"/>
              <w:rPr>
                <w:rFonts/>
                <w:color w:val="262626" w:themeColor="text1" w:themeTint="D9"/>
              </w:rPr>
            </w:pPr>
            <w:r>
              <w:t>	·         Transición desde la ISO 9001:2008          </w:t>
            </w:r>
          </w:p>
          <w:p>
            <w:pPr>
              <w:ind w:left="-284" w:right="-427"/>
              <w:jc w:val="both"/>
              <w:rPr>
                <w:rFonts/>
                <w:color w:val="262626" w:themeColor="text1" w:themeTint="D9"/>
              </w:rPr>
            </w:pPr>
            <w:r>
              <w:t>	·         Evaluación       </w:t>
            </w:r>
          </w:p>
          <w:p>
            <w:pPr>
              <w:ind w:left="-284" w:right="-427"/>
              <w:jc w:val="both"/>
              <w:rPr>
                <w:rFonts/>
                <w:color w:val="262626" w:themeColor="text1" w:themeTint="D9"/>
              </w:rPr>
            </w:pPr>
            <w:r>
              <w:t>	Para saber más sobre el “Curso nueva ISO 9001:2015. Cambios Clave” e inscribirse, visite:</w:t>
            </w:r>
          </w:p>
          <w:p>
            <w:pPr>
              <w:ind w:left="-284" w:right="-427"/>
              <w:jc w:val="both"/>
              <w:rPr>
                <w:rFonts/>
                <w:color w:val="262626" w:themeColor="text1" w:themeTint="D9"/>
              </w:rPr>
            </w:pPr>
            <w:r>
              <w:t>	 </w:t>
            </w:r>
          </w:p>
          <w:p>
            <w:pPr>
              <w:ind w:left="-284" w:right="-427"/>
              <w:jc w:val="both"/>
              <w:rPr>
                <w:rFonts/>
                <w:color w:val="262626" w:themeColor="text1" w:themeTint="D9"/>
              </w:rPr>
            </w:pPr>
            <w:r>
              <w:t>	(http://info.isotools.org/curso-nueva-iso-9001-2015/)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ISOTools Excellence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https://www.mexicopress.com.mx/isotools-organiza-el-primer-curso-online-sobre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