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Kueski impulsará el comercio electrónico y físico como patrocinador oficial de HOT SALE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Kueski tendrá una preventa exclusiva el 29 de mayo, que permitirá que los comercios potencialicen aún más sus ventas durante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Kueski, uno de los ecosistemas digitales más importantes de préstamos de consumo y de compra ahora, paga después en México, anuncia su participación por segundo año consecutivo, como patrocinador oficial de la décima edición de HOT SALE que se llevará a cabo del lunes 29 de mayo al martes 6 de junio de 2023.</w:t>
            </w:r>
          </w:p>
          <w:p>
            <w:pPr>
              <w:ind w:left="-284" w:right="-427"/>
              <w:jc w:val="both"/>
              <w:rPr>
                <w:rFonts/>
                <w:color w:val="262626" w:themeColor="text1" w:themeTint="D9"/>
              </w:rPr>
            </w:pPr>
            <w:r>
              <w:t>La participación de Kueski en HOT SALE, como patrocinador oficial de la campaña de venta online más grande de México, nace con el objetivo de promover nuevos espacios que impulsen la economía, al ampliar el acceso a crédito a los mexicanos, los cuales tendrán la oportunidad de aprovechar las promociones de diversos comercios y obtener sus productos en quincenas, sin necesidad de utilizar tarjetas o bancos por medio del método de pago compra ahora, paga después que ofrece Kueski.</w:t>
            </w:r>
          </w:p>
          <w:p>
            <w:pPr>
              <w:ind w:left="-284" w:right="-427"/>
              <w:jc w:val="both"/>
              <w:rPr>
                <w:rFonts/>
                <w:color w:val="262626" w:themeColor="text1" w:themeTint="D9"/>
              </w:rPr>
            </w:pPr>
            <w:r>
              <w:t>La edición 2022 de HOT SALE registró ventas por más de $23 mil millones de pesos y reunió a más de 670 empresas. Por su parte, Kueski Pay ha logrado llegar a casi 10,000 tiendas en línea y físicas. Además, en los últimos años ha tenido una adopción extraordinaria en los consumidores mexicanos, el 65% de los usuarios de Kueski Pay afirma que prefiere utilizar esta opción a pesar de tener tarjeta de crédito.</w:t>
            </w:r>
          </w:p>
          <w:p>
            <w:pPr>
              <w:ind w:left="-284" w:right="-427"/>
              <w:jc w:val="both"/>
              <w:rPr>
                <w:rFonts/>
                <w:color w:val="262626" w:themeColor="text1" w:themeTint="D9"/>
              </w:rPr>
            </w:pPr>
            <w:r>
              <w:t>Kueski Pay ha registrado un éxito sin precedentes en el impulso a los comercios en México, que a través de su plataforma no solo han aumentado sus ventas, sino también han fortalecido su participación en el mercado al presentarles una oferta robusta de formas de pago. De acuerdo con datos de Kueski, el 70% de los comerciantes que utilizan Kueski Pay declaran haber atraído a nuevos clientes y el 80% afirma que perciben que su credibilidad aumentó al incorporar este método de pago.</w:t>
            </w:r>
          </w:p>
          <w:p>
            <w:pPr>
              <w:ind w:left="-284" w:right="-427"/>
              <w:jc w:val="both"/>
              <w:rPr>
                <w:rFonts/>
                <w:color w:val="262626" w:themeColor="text1" w:themeTint="D9"/>
              </w:rPr>
            </w:pPr>
            <w:r>
              <w:t>"Durante la semana de HOT SALE hemos visto un impulso exponencial a nuestras ventas a través de Kueski Pay", dijo Hendrick Aponte, Head of Platform para Tiendanube. "Las ventas transaccionales en nuestra plataforma aumentaron un 417% en la edición pasada en comparación con las semanas anteriores, y entre abril y junio de 2022 logramos una afiliación de 106 nuevos comercios con Kueski a nuestra plataforma, equivalente a un aumento de 64.2%", añadió.</w:t>
            </w:r>
          </w:p>
          <w:p>
            <w:pPr>
              <w:ind w:left="-284" w:right="-427"/>
              <w:jc w:val="both"/>
              <w:rPr>
                <w:rFonts/>
                <w:color w:val="262626" w:themeColor="text1" w:themeTint="D9"/>
              </w:rPr>
            </w:pPr>
            <w:r>
              <w:t>El 66% de los comercios que utilizan Kueski Pay afirman tener un incremento en ventas con esta herramienta que permite a los consumidores pagos en quincenas, el 40% de ellos también ha visto un incremento en la frecuencia de las compras en sus tiendas físicas o en línea y ha observado hasta un 70% de crecimiento en su tasa de conversión con pagos en quincenas.</w:t>
            </w:r>
          </w:p>
          <w:p>
            <w:pPr>
              <w:ind w:left="-284" w:right="-427"/>
              <w:jc w:val="both"/>
              <w:rPr>
                <w:rFonts/>
                <w:color w:val="262626" w:themeColor="text1" w:themeTint="D9"/>
              </w:rPr>
            </w:pPr>
            <w:r>
              <w:t>"Nuestra participación en HOT SALE se alinea a nuestra visión de ayudar a los mexicanos a vivir sus finanzas con menos angustia y más emoción. Queremos seguir brindando las mejores soluciones financieras y de pago, que se adapten plenamente a las necesidades de los consumidores", dijo Adalberto Flores, Fundador y CEO de Kueski.</w:t>
            </w:r>
          </w:p>
          <w:p>
            <w:pPr>
              <w:ind w:left="-284" w:right="-427"/>
              <w:jc w:val="both"/>
              <w:rPr>
                <w:rFonts/>
                <w:color w:val="262626" w:themeColor="text1" w:themeTint="D9"/>
              </w:rPr>
            </w:pPr>
            <w:r>
              <w:t>"Contar con Kueski Pay por segundo año consecutivo como patrocinador oficial de HOT SALE apoya uno de los objetivos primordiales para lograr el desarrollo del ecosistema, como lo es el disminuir la brecha financiera en la base de la pirámide poblacional, al sumar en la diversidad de opciones en métodos de pago, que permitan que más personas participen en la economía digital y el comercio electrónico en México", comenta Pierre Blaise, CEO de la AMVO.</w:t>
            </w:r>
          </w:p>
          <w:p>
            <w:pPr>
              <w:ind w:left="-284" w:right="-427"/>
              <w:jc w:val="both"/>
              <w:rPr>
                <w:rFonts/>
                <w:color w:val="262626" w:themeColor="text1" w:themeTint="D9"/>
              </w:rPr>
            </w:pPr>
            <w:r>
              <w:t>En México, el comercio electrónico minorista alcanzó un valor de mercado de 528 mil millones de pesos durante 2022, lo que lo posiciona entre los cinco países con mayor crecimiento. Además, el año pasado más de 63 millones de internautas adquirieron productos y servicios a través del canal digital, lo que refleja el interés y el gran alcance entre los mexicanos. Entre las categorías favoritas para comprar en internet, se encuentra un 68% de comida a domicilio, 62% de moda, 46% de belleza y cuidado personal, 40% de electrónicos y un 40% de juguetes.</w:t>
            </w:r>
          </w:p>
          <w:p>
            <w:pPr>
              <w:ind w:left="-284" w:right="-427"/>
              <w:jc w:val="both"/>
              <w:rPr>
                <w:rFonts/>
                <w:color w:val="262626" w:themeColor="text1" w:themeTint="D9"/>
              </w:rPr>
            </w:pPr>
            <w:r>
              <w:t>Acerca de KueskiKueski es una de las plataformas más importantes de crédito al consumo en línea y de compra ahora, paga después (BNPL) de América Latina, que ofrece servicios financieros a los consumidores y conecta a la economía mexicana con un ecosistema de productos innovadores: Kueski Pay, el producto de compra ahora, paga después disponible en tiendas físicas y en línea, y Kueski Cash, su producto de préstamos personales. Fundada en 2012 con la misión de facilitar la vida de los mexicanos, Kueski aprovecha el uso de tecnologías, como la Inteligencia Artificial y el Big Data, para ampliar el acceso a los productos y servicios financieros tradicionales. Entre sus logros más recientes, fue considerada como una de las empresas más prometedoras a nivel mundial, según el prestigioso ranking Fintech 250 de CB Insights.</w:t>
            </w:r>
          </w:p>
          <w:p>
            <w:pPr>
              <w:ind w:left="-284" w:right="-427"/>
              <w:jc w:val="both"/>
              <w:rPr>
                <w:rFonts/>
                <w:color w:val="262626" w:themeColor="text1" w:themeTint="D9"/>
              </w:rPr>
            </w:pPr>
            <w:r>
              <w:t>Acerca de HOT SALEHOT SALE es la campaña más grande de ventas online que ofrece acceso a descuentos y exclusivas promociones en compras por Internet, y es una iniciativa creada por la Asociación Mexicana de Venta Online (AMVO) con el objetivo de estimular el uso del comercio electrónico en México. La décima edición de HOT SALE se llevará a cabo del lunes 29 de mayo al martes 06 de junio de 2023. En 2022 HOT SALE registró ventas totales por $23 mil 240 millones de pesos. Más información: www.hotsale.com.mx</w:t>
            </w:r>
          </w:p>
          <w:p>
            <w:pPr>
              <w:ind w:left="-284" w:right="-427"/>
              <w:jc w:val="both"/>
              <w:rPr>
                <w:rFonts/>
                <w:color w:val="262626" w:themeColor="text1" w:themeTint="D9"/>
              </w:rPr>
            </w:pPr>
            <w:r>
              <w:t>Acerca de la AMVOLa Asociación Mexicana de Venta Online, A.C. (AMVO) es una organización civil sin fines de lucro constituida en 2014 con el propósito de apoyar e impulsar el desarrollo del comercio electrónico y la economía digital en México. La AMVO reúne a más de 565 empresas mexicanas e internacionales (startups, bricks, agencias y pure players) de los sectores de retail, moda, viajes, servicios financieros, entre otros, que buscan desarrollar su comercio electrónico y aplicar las mejores prácticas de la industria. Más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+52 800 224 2264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https://www.mexicopress.com.mx/kueski-impulsara-el-comercio-electronico-y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