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Kyndryl y NetApp anuncian su alianza para acelerar la transición a la nube para los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partners se centrarán en extraer la información y hacer posible la innovación a partir de los datos no estructurados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Kyndryl (NYSE: KD), el mayor proveedor de servicios de infraestructura tecnológica del mundo, y NetApp® (NASDAQ: NTAP), la empresa de software internacional centrada en los datos y enfocada en la nube, han anunciado hoy una alianza global para ayudar a los clientes a transformar sus negocios, liberando la información de los datos almacenados en entornos tecnológicos on-premises, en la nube y en el edge.</w:t>
            </w:r>
          </w:p>
          <w:p>
            <w:pPr>
              <w:ind w:left="-284" w:right="-427"/>
              <w:jc w:val="both"/>
              <w:rPr>
                <w:rFonts/>
                <w:color w:val="262626" w:themeColor="text1" w:themeTint="D9"/>
              </w:rPr>
            </w:pPr>
            <w:r>
              <w:t>En concreto, los partners alinearán la infraestructura tecnológica de Kyndryl y su experiencia en servicios gestionados con el fuerte liderazgo de NetApp en las principales nubes públicas y con su escalabilidad desde el Edge, al core y a la nube para crear nuevas soluciones que permitan a las empresas acceder, analizar y proporcionar información, a partir de los datos de múltiples plataformas y nubes.</w:t>
            </w:r>
          </w:p>
          <w:p>
            <w:pPr>
              <w:ind w:left="-284" w:right="-427"/>
              <w:jc w:val="both"/>
              <w:rPr>
                <w:rFonts/>
                <w:color w:val="262626" w:themeColor="text1" w:themeTint="D9"/>
              </w:rPr>
            </w:pPr>
            <w:r>
              <w:t>"Estamos orgullosos de anunciar nuestra relación estratégica con NetApp para ayudar a los clientes a solucionar algunos de sus retos más acuciantes entorno a los datos e infraestructura tecnológica", declaró Elly Keinan, presidente del grupo Kyndryl. "La combinación de nuestro liderazgo y experiencia tecnológica permitirá a las empresas de todos los sectores mover cada vez más aplicaciones críticas a la nube, organizarse mejor y extraer información valiosa de sus datos no estructurados".</w:t>
            </w:r>
          </w:p>
          <w:p>
            <w:pPr>
              <w:ind w:left="-284" w:right="-427"/>
              <w:jc w:val="both"/>
              <w:rPr>
                <w:rFonts/>
                <w:color w:val="262626" w:themeColor="text1" w:themeTint="D9"/>
              </w:rPr>
            </w:pPr>
            <w:r>
              <w:t>Ambas compañías combinarán sus conocimientos respectivos, basados en más de 15 años de colaboración para ofrecer las mejores soluciones del mercado y desarrollar soluciones innovadoras que ayuden a los clientes a gestionar, analizar y optimizar sus datos de forma más eficaz y eficiente, para que les proporcionen información que les ayude a tomar importantes decisiones empresariales.</w:t>
            </w:r>
          </w:p>
          <w:p>
            <w:pPr>
              <w:ind w:left="-284" w:right="-427"/>
              <w:jc w:val="both"/>
              <w:rPr>
                <w:rFonts/>
                <w:color w:val="262626" w:themeColor="text1" w:themeTint="D9"/>
              </w:rPr>
            </w:pPr>
            <w:r>
              <w:t>"Cada vez más, la capacidad de gestionar y analizar grandes cantidades de datos no estructurados junto con los estructurados tradicionales es un factor clave en la transformación de los negocios impulsados por los datos. Esta asociación estratégica de NetApp con Kyndryl hace posible la entrega conjunta de servicios de infraestructura de datos cruciales que acelerarán la futura innovación y el impacto empresarial en los clientes, además de la rápida adopción de la nube", explicó George Kurian, CEO de NetApp. "Este impulso y éxito colectivo con los sectores clave dejó claro que había llegado el momento de elevar nuestra relación con Kyndryl y trabajar juntos en soluciones que aborden retos similares en otros segmentos del mercado centrados en los datos".</w:t>
            </w:r>
          </w:p>
          <w:p>
            <w:pPr>
              <w:ind w:left="-284" w:right="-427"/>
              <w:jc w:val="both"/>
              <w:rPr>
                <w:rFonts/>
                <w:color w:val="262626" w:themeColor="text1" w:themeTint="D9"/>
              </w:rPr>
            </w:pPr>
            <w:r>
              <w:t>Automoción y fabricación: aceleración de los procesos y una mejor comprensión de las preferencias de los clientes</w:t>
            </w:r>
          </w:p>
          <w:p>
            <w:pPr>
              <w:ind w:left="-284" w:right="-427"/>
              <w:jc w:val="both"/>
              <w:rPr>
                <w:rFonts/>
                <w:color w:val="262626" w:themeColor="text1" w:themeTint="D9"/>
              </w:rPr>
            </w:pPr>
            <w:r>
              <w:t>Servicios financieros: mayor satisfacción del cliente y entrega de ofertas mas focalizadas</w:t>
            </w:r>
          </w:p>
          <w:p>
            <w:pPr>
              <w:ind w:left="-284" w:right="-427"/>
              <w:jc w:val="both"/>
              <w:rPr>
                <w:rFonts/>
                <w:color w:val="262626" w:themeColor="text1" w:themeTint="D9"/>
              </w:rPr>
            </w:pPr>
            <w:r>
              <w:t>Para obtener más información sobre la alianza de Kyndryl y NetApp visitar: https://www.kyndryl.com/us/en/about-us/alliances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https://www.mexicopress.com.mx/kyndryl-y-netapp-anuncian-su-alianza-para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