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Amsterdam el 10/02/2014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cantante peruana Angela Fontana lanza nuevo videoclip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Angela Fontana estrena su nuevo videoclip del tema "Tengo", un cocktail de jazz, blues, rock y latin-pop.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cantante peruana Angela Fontana ahora residente en Holanda define el viaje de una joven del tradicional Perú a las maravillas modernas de Europa en su nuevo videoclip “Tengo”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del uso de escenas oscuras que son perforadas con la luz , el viaje de Angela, de la seguridad de su país de origen a la emoción y la incertidumbre de otro, se ilustran a la perfección.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video logra el equilibrio perfecto entre un ambiente sombrío y la promesa y la esperanza de una joven que tiene grandes sueños.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Tengo, esta incluida en su reciente EP “Envoltura” producido por el reconocido productor Andres Levin quien ha trabajado con Fonseca, John Legend  and  Miguel Bose. Y mezcla fuertes matices latinos con el más sofisticado pop. El videoclip fue producido en Holanda por el productor y artista audiovisual Bouba Dola.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https://www.youtube.com/watch?v=m0LFvHBI5zk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Laura Casas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https://www.mexicopress.com.mx/la-cantante-peruana-angela-fontana-lanza-nuevo-videoclip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Música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