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Colombia el 16/09/2020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creación para el sector Industrial de OFAM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OFAM, empresa creadora de Suites de Soluciones para la gestión empresarial presenta otra innovación en tiempos de crisis.  Sin discusión alguna la pandemia, ha traído cambios importantes a las empresas, destacándose en especial el tema operacional, en donde fue imperativo realizar cambios importantes para evitar sucumbir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modalidad de teletrabajo, que en Colombia no gozaban de gran beneplácito entre los empresarios como una alternativa, quizás por el temor de reducir productividad, y que a su vez en los países desarrollados se ha popularizado en los últimos 20 años, se impuso como el único medio de subsistir.</w:t>
            </w:r>
          </w:p>
          <w:p>
            <w:pPr>
              <w:ind w:left="-284" w:right="-427"/>
              <w:jc w:val="both"/>
              <w:rPr>
                <w:rFonts/>
                <w:color w:val="262626" w:themeColor="text1" w:themeTint="D9"/>
              </w:rPr>
            </w:pPr>
            <w:r>
              <w:t>Resultados positivos no hicieron esperar. De forma inmediata otorgo un descongestionamiento de las ciudades, generando cambios inesperados en el medio ambiente. La productividad individual aumentó, al menos en lo que concierne a la compañía, en el entorno de trabajo para hacerse más amable; las incapacidades desaparecieron desde el 14 de marzo, día en que se decreta la cuarentena preventiva sobre la empresa y en promedio cada uno ahorraría al menos 2 horas diarias en desplazamiento, tiempo que se ha podido invertir en desarrollo personal y el compartir con seres queridos. ¡Que bendición! Es de pensamiento que cuando la pandemia termine y los gobiernos opten por decretar medidas en aras de reactivar sus economías, no destruir lo aprendido durante esta emergencia.</w:t>
            </w:r>
          </w:p>
          <w:p>
            <w:pPr>
              <w:ind w:left="-284" w:right="-427"/>
              <w:jc w:val="both"/>
              <w:rPr>
                <w:rFonts/>
                <w:color w:val="262626" w:themeColor="text1" w:themeTint="D9"/>
              </w:rPr>
            </w:pPr>
            <w:r>
              <w:t>La realidad actual es que el confinamiento enseñó a confiar en las propias capacidades, hizo madurar, más responsables y ver la vida desde otro ángulo. Comprometer las obligaciones cotidianas y mejorando indiscutiblemente los tiempos de respuesta a los requerimientos internos y externos de la operación. Cada integrante que conforma la empresa goza de una mejor calidad de vida. A diario se realizan video conferencia con todos los que conforman el equipo, sin distinción de cargo, y de ahí han salido ideas, fruto de la integración propiciada por las circunstancias.</w:t>
            </w:r>
          </w:p>
          <w:p>
            <w:pPr>
              <w:ind w:left="-284" w:right="-427"/>
              <w:jc w:val="both"/>
              <w:rPr>
                <w:rFonts/>
                <w:color w:val="262626" w:themeColor="text1" w:themeTint="D9"/>
              </w:rPr>
            </w:pPr>
            <w:r>
              <w:t>Mejorando y desarrollando nuevos servicios y es así como se construye, desarrolla, programan y se implementan la SUITE Industrial que entró a ser parte del aplicativo SCORE. Con ello se logra automatizar la administración del proceso de producción de los usuarios, iniciando con pedidos de los clientes, por medio de una APP, lo que desencadena una serie de actividades en los temas de control de inventarios, compras, pago a proveedores, ordenes de producción, empaque, distribución, facturación y gestión de recaudo. Todo totalmente controlado en línea con reportes debidamente conciliados e integrados al área contable y financiera. La SUITE ya fue instalada en una industria de alimentos con ventas millonarias en USA. En Colombia se realizan presentaciones a la industria de alimentos, farmacéutica y vestuario, así como al sector comercial, ya que el módulo de inventarios es muy robusto y permite tener un control detallado de este activo que muy comúnmente es un dolor de cabeza para las empresas.</w:t>
            </w:r>
          </w:p>
          <w:p>
            <w:pPr>
              <w:ind w:left="-284" w:right="-427"/>
              <w:jc w:val="both"/>
              <w:rPr>
                <w:rFonts/>
                <w:color w:val="262626" w:themeColor="text1" w:themeTint="D9"/>
              </w:rPr>
            </w:pPr>
            <w:r>
              <w:t>LA SUITE está programada bajo tecnología web , lo que permite una conectividad 7/24/365 con los contratantes y sus clientes; OFAM ofrece un servicio de outsourcing, por lo cual la SUITE es una herramienta para ofrecer un servicio eficaz y económico a los clientes, para permitir convertir costos fijos en variables, sin inversiones en Software que a diario se desactualizando, ni desarrollos para lograr la optimización de procesos.</w:t>
            </w:r>
          </w:p>
          <w:p>
            <w:pPr>
              <w:ind w:left="-284" w:right="-427"/>
              <w:jc w:val="both"/>
              <w:rPr>
                <w:rFonts/>
                <w:color w:val="262626" w:themeColor="text1" w:themeTint="D9"/>
              </w:rPr>
            </w:pPr>
            <w:r>
              <w:t>Para mayor información visitar http://ofam.tech/</w:t>
            </w:r>
          </w:p>
          <w:p>
            <w:pPr>
              <w:ind w:left="-284" w:right="-427"/>
              <w:jc w:val="both"/>
              <w:rPr>
                <w:rFonts/>
                <w:color w:val="262626" w:themeColor="text1" w:themeTint="D9"/>
              </w:rPr>
            </w:pPr>
            <w:r>
              <w:t>apcanon@ofam.com.co</w:t>
            </w:r>
          </w:p>
          <w:p>
            <w:pPr>
              <w:ind w:left="-284" w:right="-427"/>
              <w:jc w:val="both"/>
              <w:rPr>
                <w:rFonts/>
                <w:color w:val="262626" w:themeColor="text1" w:themeTint="D9"/>
              </w:rPr>
            </w:pPr>
            <w:r>
              <w:t>Comunícate al +57 3108553565 Colombia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Patricia Cañon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+57 3108553565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https://www.mexicopress.com.mx/la-creacion-para-el-sector-industrial-de-ofam</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Programación Software Recursos humanos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