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México el 11/07/2024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creatividad humana va más allá de la inteligencia artificial: Tecmilenio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un mundo en constante cambio, la creatividad es de las habilidades humanas más valiosas buscadas por las empresas. La IA no quitará el trabajo a las personas, les dará las herramientas para hacerlo mejor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inteligencia artificial (IA) ha revolucionado diversos sectores, y aunque se estima que reemplace algunos trabajos, aún está lejos de replicar las cualidades distintivas del ser humano, como la creatividad, la autenticidad y la empatía. Estas habilidades, esenciales para la innovación, la conexión humana y la resolución de problemas complejos, no solo se diferencian de las máquinas, sino que se convierten en herramientas invaluables en un mundo en constante cambio.</w:t>
            </w:r>
          </w:p>
          <w:p>
            <w:pPr>
              <w:ind w:left="-284" w:right="-427"/>
              <w:jc w:val="both"/>
              <w:rPr>
                <w:rFonts/>
                <w:color w:val="262626" w:themeColor="text1" w:themeTint="D9"/>
              </w:rPr>
            </w:pPr>
            <w:r>
              <w:t>Lejos de temer al avance de la IA, se debe ver como una oportunidad para potenciar estas habilidades innatas. </w:t>
            </w:r>
          </w:p>
          <w:p>
            <w:pPr>
              <w:ind w:left="-284" w:right="-427"/>
              <w:jc w:val="both"/>
              <w:rPr>
                <w:rFonts/>
                <w:color w:val="262626" w:themeColor="text1" w:themeTint="D9"/>
              </w:rPr>
            </w:pPr>
            <w:r>
              <w:t>El poder de la creatividad en el ámbito profesionalLa creatividad no solo es útil para las profesiones artísticas o relacionadas con el diseño. En realidad, es una habilidad transversal que puede ser aplicada en cualquier campo laboral. Al complementar el talento con las capacidades de la IA, se puede alcanzar niveles de productividad, colaboración y creatividad sin precedentes. El enfoque debe ser en desarrollar y fortalecer las cualidades humanas para ser profesionales integrales, preparados para afrontar los retos del futuro.</w:t>
            </w:r>
          </w:p>
          <w:p>
            <w:pPr>
              <w:ind w:left="-284" w:right="-427"/>
              <w:jc w:val="both"/>
              <w:rPr>
                <w:rFonts/>
                <w:color w:val="262626" w:themeColor="text1" w:themeTint="D9"/>
              </w:rPr>
            </w:pPr>
            <w:r>
              <w:t>Un profesional creativo puede:</w:t>
            </w:r>
          </w:p>
          <w:p>
            <w:pPr>
              <w:ind w:left="-284" w:right="-427"/>
              <w:jc w:val="both"/>
              <w:rPr>
                <w:rFonts/>
                <w:color w:val="262626" w:themeColor="text1" w:themeTint="D9"/>
              </w:rPr>
            </w:pPr>
            <w:r>
              <w:t>Aportar nuevas ideas y soluciones innovadoras a los problemas que enfrenta la empresa.</w:t>
            </w:r>
          </w:p>
          <w:p>
            <w:pPr>
              <w:ind w:left="-284" w:right="-427"/>
              <w:jc w:val="both"/>
              <w:rPr>
                <w:rFonts/>
                <w:color w:val="262626" w:themeColor="text1" w:themeTint="D9"/>
              </w:rPr>
            </w:pPr>
            <w:r>
              <w:t>Mejorar la experiencia del cliente al desarrollar productos, servicios y estrategias de marketing más atractivas y efectivas.</w:t>
            </w:r>
          </w:p>
          <w:p>
            <w:pPr>
              <w:ind w:left="-284" w:right="-427"/>
              <w:jc w:val="both"/>
              <w:rPr>
                <w:rFonts/>
                <w:color w:val="262626" w:themeColor="text1" w:themeTint="D9"/>
              </w:rPr>
            </w:pPr>
            <w:r>
              <w:t>Adaptarse a los cambios del mercado y encontrar nuevas oportunidades de negocio.</w:t>
            </w:r>
          </w:p>
          <w:p>
            <w:pPr>
              <w:ind w:left="-284" w:right="-427"/>
              <w:jc w:val="both"/>
              <w:rPr>
                <w:rFonts/>
                <w:color w:val="262626" w:themeColor="text1" w:themeTint="D9"/>
              </w:rPr>
            </w:pPr>
            <w:r>
              <w:t>Motivar e inspirar a sus compañeros de trabajo creando un ambiente de trabajo más dinámico y colaborativo.</w:t>
            </w:r>
          </w:p>
          <w:p>
            <w:pPr>
              <w:ind w:left="-284" w:right="-427"/>
              <w:jc w:val="both"/>
              <w:rPr>
                <w:rFonts/>
                <w:color w:val="262626" w:themeColor="text1" w:themeTint="D9"/>
              </w:rPr>
            </w:pPr>
            <w:r>
              <w:t>Desarrollar campañas de publicidad y marketing más impactantes que capturen la atención del público objetivo.</w:t>
            </w:r>
          </w:p>
          <w:p>
            <w:pPr>
              <w:ind w:left="-284" w:right="-427"/>
              <w:jc w:val="both"/>
              <w:rPr>
                <w:rFonts/>
                <w:color w:val="262626" w:themeColor="text1" w:themeTint="D9"/>
              </w:rPr>
            </w:pPr>
            <w:r>
              <w:t>Algunas maneras de estimular la creatividad en el trabajo son: </w:t>
            </w:r>
          </w:p>
          <w:p>
            <w:pPr>
              <w:ind w:left="-284" w:right="-427"/>
              <w:jc w:val="both"/>
              <w:rPr>
                <w:rFonts/>
                <w:color w:val="262626" w:themeColor="text1" w:themeTint="D9"/>
              </w:rPr>
            </w:pPr>
            <w:r>
              <w:t>Lluvia de ideas: Reunir al equipo para generar ideas nuevas y creativas.</w:t>
            </w:r>
          </w:p>
          <w:p>
            <w:pPr>
              <w:ind w:left="-284" w:right="-427"/>
              <w:jc w:val="both"/>
              <w:rPr>
                <w:rFonts/>
                <w:color w:val="262626" w:themeColor="text1" w:themeTint="D9"/>
              </w:rPr>
            </w:pPr>
            <w:r>
              <w:t>Mapas mentales: Visualizar las ideas y sus conexiones para organizar el pensamiento y encontrar soluciones innovadoras.</w:t>
            </w:r>
          </w:p>
          <w:p>
            <w:pPr>
              <w:ind w:left="-284" w:right="-427"/>
              <w:jc w:val="both"/>
              <w:rPr>
                <w:rFonts/>
                <w:color w:val="262626" w:themeColor="text1" w:themeTint="D9"/>
              </w:rPr>
            </w:pPr>
            <w:r>
              <w:t>Experimentación: Probar nuevas técnicas, herramientas y enfoques para encontrar soluciones originales.</w:t>
            </w:r>
          </w:p>
          <w:p>
            <w:pPr>
              <w:ind w:left="-284" w:right="-427"/>
              <w:jc w:val="both"/>
              <w:rPr>
                <w:rFonts/>
                <w:color w:val="262626" w:themeColor="text1" w:themeTint="D9"/>
              </w:rPr>
            </w:pPr>
            <w:r>
              <w:t>La creatividad en la vida personalMás allá del ámbito profesional, la creatividad también juega un papel fundamental en la vida personal, ya que permite:</w:t>
            </w:r>
          </w:p>
          <w:p>
            <w:pPr>
              <w:ind w:left="-284" w:right="-427"/>
              <w:jc w:val="both"/>
              <w:rPr>
                <w:rFonts/>
                <w:color w:val="262626" w:themeColor="text1" w:themeTint="D9"/>
              </w:rPr>
            </w:pPr>
            <w:r>
              <w:t>Encontrar nuevas formas de expresión y conectar con los demás.</w:t>
            </w:r>
          </w:p>
          <w:p>
            <w:pPr>
              <w:ind w:left="-284" w:right="-427"/>
              <w:jc w:val="both"/>
              <w:rPr>
                <w:rFonts/>
                <w:color w:val="262626" w:themeColor="text1" w:themeTint="D9"/>
              </w:rPr>
            </w:pPr>
            <w:r>
              <w:t>Afrontar los retos de la vida cotidiana con una actitud positiva y resiliente.</w:t>
            </w:r>
          </w:p>
          <w:p>
            <w:pPr>
              <w:ind w:left="-284" w:right="-427"/>
              <w:jc w:val="both"/>
              <w:rPr>
                <w:rFonts/>
                <w:color w:val="262626" w:themeColor="text1" w:themeTint="D9"/>
              </w:rPr>
            </w:pPr>
            <w:r>
              <w:t>Descubrir nuevos hobbies e intereses que aporten satisfacción y bienestar.</w:t>
            </w:r>
          </w:p>
          <w:p>
            <w:pPr>
              <w:ind w:left="-284" w:right="-427"/>
              <w:jc w:val="both"/>
              <w:rPr>
                <w:rFonts/>
                <w:color w:val="262626" w:themeColor="text1" w:themeTint="D9"/>
              </w:rPr>
            </w:pPr>
            <w:r>
              <w:t>Vivir una vida más plena y significativa al conectar con la esencia y potencial creativo.</w:t>
            </w:r>
          </w:p>
          <w:p>
            <w:pPr>
              <w:ind w:left="-284" w:right="-427"/>
              <w:jc w:val="both"/>
              <w:rPr>
                <w:rFonts/>
                <w:color w:val="262626" w:themeColor="text1" w:themeTint="D9"/>
              </w:rPr>
            </w:pPr>
            <w:r>
              <w:t>Algunas prácticas para incrementar la creatividad son: </w:t>
            </w:r>
          </w:p>
          <w:p>
            <w:pPr>
              <w:ind w:left="-284" w:right="-427"/>
              <w:jc w:val="both"/>
              <w:rPr>
                <w:rFonts/>
                <w:color w:val="262626" w:themeColor="text1" w:themeTint="D9"/>
              </w:rPr>
            </w:pPr>
            <w:r>
              <w:t>Aficiones creativas: Dedicar tiempo a actividades como la pintura, la escritura, la música o la danza para expresarse y liberar la  creatividad.</w:t>
            </w:r>
          </w:p>
          <w:p>
            <w:pPr>
              <w:ind w:left="-284" w:right="-427"/>
              <w:jc w:val="both"/>
              <w:rPr>
                <w:rFonts/>
                <w:color w:val="262626" w:themeColor="text1" w:themeTint="D9"/>
              </w:rPr>
            </w:pPr>
            <w:r>
              <w:t>Resolución de problemas cotidianos: Buscar soluciones creativas a los problemas que surgen en el día a día.</w:t>
            </w:r>
          </w:p>
          <w:p>
            <w:pPr>
              <w:ind w:left="-284" w:right="-427"/>
              <w:jc w:val="both"/>
              <w:rPr>
                <w:rFonts/>
                <w:color w:val="262626" w:themeColor="text1" w:themeTint="D9"/>
              </w:rPr>
            </w:pPr>
            <w:r>
              <w:t>Observación del mundo: Prestar atención al entorno y encontrar inspiración en las cosas que rodean.</w:t>
            </w:r>
          </w:p>
          <w:p>
            <w:pPr>
              <w:ind w:left="-284" w:right="-427"/>
              <w:jc w:val="both"/>
              <w:rPr>
                <w:rFonts/>
                <w:color w:val="262626" w:themeColor="text1" w:themeTint="D9"/>
              </w:rPr>
            </w:pPr>
            <w:r>
              <w:t>Conexión con la naturaleza: Pasar tiempo en la naturaleza para estimular la imaginación y creatividad.</w:t>
            </w:r>
          </w:p>
          <w:p>
            <w:pPr>
              <w:ind w:left="-284" w:right="-427"/>
              <w:jc w:val="both"/>
              <w:rPr>
                <w:rFonts/>
                <w:color w:val="262626" w:themeColor="text1" w:themeTint="D9"/>
              </w:rPr>
            </w:pPr>
            <w:r>
              <w:t>Liberando el potencial creativoSkilling Center de Tecmilenio entiende la importancia de la creatividad en el mundo actual. Por ello, ofrece una amplia gama de cursos diseñados para ayudar a liberar el  potencial creativo y desarrollar las habilidades necesarias para la vida personal y profesional.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Génesis Serna</w:t>
      </w:r>
    </w:p>
    <w:p w:rsidR="00C31F72" w:rsidRDefault="00C31F72" w:rsidP="00AB63FE">
      <w:pPr>
        <w:pStyle w:val="Sinespaciado"/>
        <w:spacing w:line="276" w:lineRule="auto"/>
        <w:ind w:left="-284"/>
        <w:rPr>
          <w:rFonts w:ascii="Arial" w:hAnsi="Arial" w:cs="Arial"/>
        </w:rPr>
      </w:pPr>
      <w:r>
        <w:rPr>
          <w:rFonts w:ascii="Arial" w:hAnsi="Arial" w:cs="Arial"/>
        </w:rPr>
        <w:t>Tecmilenio</w:t>
      </w:r>
    </w:p>
    <w:p w:rsidR="00AB63FE" w:rsidRDefault="00C31F72" w:rsidP="00AB63FE">
      <w:pPr>
        <w:pStyle w:val="Sinespaciado"/>
        <w:spacing w:line="276" w:lineRule="auto"/>
        <w:ind w:left="-284"/>
        <w:rPr>
          <w:rFonts w:ascii="Arial" w:hAnsi="Arial" w:cs="Arial"/>
        </w:rPr>
      </w:pPr>
      <w:r>
        <w:rPr>
          <w:rFonts w:ascii="Arial" w:hAnsi="Arial" w:cs="Arial"/>
        </w:rPr>
        <w:t>8116664672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https://www.mexicopress.com.mx/la-creatividad-humana-va-mas-alla-de-la_1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Inteligencia Artificial y Robótica Recursos humanos Formación profesional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