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rastreo GPS en la gestión de flotillas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desafíos en la gestión de flotilla, como los logísticos, que la industria del transporte ha tenido que sobrepasar, transformando e innovando procesos para brindar un servicio de excelencia. De acuerdo con Portal Automotriz, el monitoreo de vehículos con GPS ha sido de las transformaciones más importantes en la industria para conocer dónde se encuentran las unidades de transporte, así como las rutas que siguen y sus destinos. Pero, ¿por qué es eso tan importante en el manejo de una flota?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un excelente sistema de control para una apropiada gestión de flotilla, es parte fundamental cuando se trabaja en servicios de transportación. Una flotilla bien administrada cuenta con GPS para monitorear el estado del servicio por temas de seguridad y para conocer al momento, qué es lo que sucede con las unidades.</w:t>
            </w:r>
          </w:p>
          <w:p>
            <w:pPr>
              <w:ind w:left="-284" w:right="-427"/>
              <w:jc w:val="both"/>
              <w:rPr>
                <w:rFonts/>
                <w:color w:val="262626" w:themeColor="text1" w:themeTint="D9"/>
              </w:rPr>
            </w:pPr>
            <w:r>
              <w:t>El rastreo de flotilla, para dueños de una empresa que brinda el servicio, permite tener un control adecuado de los vehículos. Y es con la gestión GPS que se pueden tener conocimientos a distancia y en tiempo real.</w:t>
            </w:r>
          </w:p>
          <w:p>
            <w:pPr>
              <w:ind w:left="-284" w:right="-427"/>
              <w:jc w:val="both"/>
              <w:rPr>
                <w:rFonts/>
                <w:color w:val="262626" w:themeColor="text1" w:themeTint="D9"/>
              </w:rPr>
            </w:pPr>
            <w:r>
              <w:t>¿Por qué contar con inteligencia artificial en gestión de flotilla y rastreo de flotilla?Para asegurar que los productos lleguen al consumidor y el servicio se brinde a la perfección, los sistemas inteligentes, como el GPS, son de mucha utilidad para automatizar, monitorear y brindar una mejor calidad operativa.</w:t>
            </w:r>
          </w:p>
          <w:p>
            <w:pPr>
              <w:ind w:left="-284" w:right="-427"/>
              <w:jc w:val="both"/>
              <w:rPr>
                <w:rFonts/>
                <w:color w:val="262626" w:themeColor="text1" w:themeTint="D9"/>
              </w:rPr>
            </w:pPr>
            <w:r>
              <w:t>Un software GPS, hecho específicamente para la gestión de flotas, proporciona mejores rutas, horarios y fechas de entregas, trayendo consigo ahorro en tiempos, ahorro de combustible y eso podría provocar mejores utilidades.</w:t>
            </w:r>
          </w:p>
          <w:p>
            <w:pPr>
              <w:ind w:left="-284" w:right="-427"/>
              <w:jc w:val="both"/>
              <w:rPr>
                <w:rFonts/>
                <w:color w:val="262626" w:themeColor="text1" w:themeTint="D9"/>
              </w:rPr>
            </w:pPr>
            <w:r>
              <w:t>Los beneficios que trae consigo el uso del GPS en la administración y logística de las unidades simplifican muchos procesos. Existen diversos beneficios que carga consigo el rastreo de una flota. Y todos, en pro del trabajo realizado por el organigrama, desde arriba hacia abajo, de la empresa.</w:t>
            </w:r>
          </w:p>
          <w:p>
            <w:pPr>
              <w:ind w:left="-284" w:right="-427"/>
              <w:jc w:val="both"/>
              <w:rPr>
                <w:rFonts/>
                <w:color w:val="262626" w:themeColor="text1" w:themeTint="D9"/>
              </w:rPr>
            </w:pPr>
            <w:r>
              <w:t>Beneficios de contratar gestión GPS para flotillaSegún Auto Noción, no es necesario elegir el software GPS más caro para tener todo bajo control. Es suficiente con analizar las necesidades de la flota y lograr adaptar la tecnología a ella.</w:t>
            </w:r>
          </w:p>
          <w:p>
            <w:pPr>
              <w:ind w:left="-284" w:right="-427"/>
              <w:jc w:val="both"/>
              <w:rPr>
                <w:rFonts/>
                <w:color w:val="262626" w:themeColor="text1" w:themeTint="D9"/>
              </w:rPr>
            </w:pPr>
            <w:r>
              <w:t>Algunos beneficios del optar por el uso del GPS, son los siguientes:</w:t>
            </w:r>
          </w:p>
          <w:p>
            <w:pPr>
              <w:ind w:left="-284" w:right="-427"/>
              <w:jc w:val="both"/>
              <w:rPr>
                <w:rFonts/>
                <w:color w:val="262626" w:themeColor="text1" w:themeTint="D9"/>
              </w:rPr>
            </w:pPr>
            <w:r>
              <w:t>Mayor comunicación con empleados</w:t>
            </w:r>
          </w:p>
          <w:p>
            <w:pPr>
              <w:ind w:left="-284" w:right="-427"/>
              <w:jc w:val="both"/>
              <w:rPr>
                <w:rFonts/>
                <w:color w:val="262626" w:themeColor="text1" w:themeTint="D9"/>
              </w:rPr>
            </w:pPr>
            <w:r>
              <w:t>Mayor seguridad</w:t>
            </w:r>
          </w:p>
          <w:p>
            <w:pPr>
              <w:ind w:left="-284" w:right="-427"/>
              <w:jc w:val="both"/>
              <w:rPr>
                <w:rFonts/>
                <w:color w:val="262626" w:themeColor="text1" w:themeTint="D9"/>
              </w:rPr>
            </w:pPr>
            <w:r>
              <w:t>Ahorro y eficiencia</w:t>
            </w:r>
          </w:p>
          <w:p>
            <w:pPr>
              <w:ind w:left="-284" w:right="-427"/>
              <w:jc w:val="both"/>
              <w:rPr>
                <w:rFonts/>
                <w:color w:val="262626" w:themeColor="text1" w:themeTint="D9"/>
              </w:rPr>
            </w:pPr>
            <w:r>
              <w:t>Mayor productividad</w:t>
            </w:r>
          </w:p>
          <w:p>
            <w:pPr>
              <w:ind w:left="-284" w:right="-427"/>
              <w:jc w:val="both"/>
              <w:rPr>
                <w:rFonts/>
                <w:color w:val="262626" w:themeColor="text1" w:themeTint="D9"/>
              </w:rPr>
            </w:pPr>
            <w:r>
              <w:t>Transparencia y mejor comunicación</w:t>
            </w:r>
          </w:p>
          <w:p>
            <w:pPr>
              <w:ind w:left="-284" w:right="-427"/>
              <w:jc w:val="both"/>
              <w:rPr>
                <w:rFonts/>
                <w:color w:val="262626" w:themeColor="text1" w:themeTint="D9"/>
              </w:rPr>
            </w:pPr>
            <w:r>
              <w:t>Reducción de impacto dañino al medio ambiente</w:t>
            </w:r>
          </w:p>
          <w:p>
            <w:pPr>
              <w:ind w:left="-284" w:right="-427"/>
              <w:jc w:val="both"/>
              <w:rPr>
                <w:rFonts/>
                <w:color w:val="262626" w:themeColor="text1" w:themeTint="D9"/>
              </w:rPr>
            </w:pPr>
            <w:r>
              <w:t>Con el empleo del GPS en la gestión de la flota, también se puede minimizar o eliminar otros riesgos asociados con la inversión de vehículos. Además, este tipo de sistemas permite optimizar la toma de decisiones porque se basan en datos factibles del rendimiento real de la flota, obtenidos por medio del software.</w:t>
            </w:r>
          </w:p>
          <w:p>
            <w:pPr>
              <w:ind w:left="-284" w:right="-427"/>
              <w:jc w:val="both"/>
              <w:rPr>
                <w:rFonts/>
                <w:color w:val="262626" w:themeColor="text1" w:themeTint="D9"/>
              </w:rPr>
            </w:pPr>
            <w:r>
              <w:t>Recordando que tener toda la información disponible y al momento, cuando de la flotilla se trate, medirá productividad, rendimiento, ingresos, servicios, atención, recorridos y rutas, convirtiendo a conductores de las unidades en grandes aliados, simplemente desde el uso de un dispositivo móvil, práctico y rápido.</w:t>
            </w:r>
          </w:p>
          <w:p>
            <w:pPr>
              <w:ind w:left="-284" w:right="-427"/>
              <w:jc w:val="both"/>
              <w:rPr>
                <w:rFonts/>
                <w:color w:val="262626" w:themeColor="text1" w:themeTint="D9"/>
              </w:rPr>
            </w:pPr>
            <w:r>
              <w:t>Incorporar innovaciones en una empresa que administra flotillas no debería ser un desafío. Los cambios son significativos y notorios. Se realizan para brindar una mejor atención y que el cliente siga optando por la mejor opción de servicio, gracias a una gran calidad que venga desde adentro.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https://www.mexicopress.com.mx/la-importancia-del-rastreo-gps-en-la-gestion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Logística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