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Tultitlán, Estado de México el 27/09/2023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automotriz mexicana demanda etiquetas adhesivas de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automotriz se sigue consolidando como uno de los mercados de mayor importancia en el desarrollo económico de México. De acuerdo con los expertos de Garín Etiquetas, contar con etiquetas adhesivas de calidad, reguladas y normatizadas, se ha vuelto imprescindible tanto para fabricantes, distribuidores y compradores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de la industria automotriz en México se sigue consolidando como uno de los de mayor importancia en el desarrollo económico del país. Con ello, el uso de distintos tipos de etiquetas adhesivas industriales se convierte en un elemento vital para la correcta identificación de los productos y seguridad de los vehículos y conductores.</w:t>
            </w:r>
          </w:p>
          <w:p>
            <w:pPr>
              <w:ind w:left="-284" w:right="-427"/>
              <w:jc w:val="both"/>
              <w:rPr>
                <w:rFonts/>
                <w:color w:val="262626" w:themeColor="text1" w:themeTint="D9"/>
              </w:rPr>
            </w:pPr>
            <w:r>
              <w:t>Entre las etiquetas adhesivas más relevantes en la industria automotriz se encuentran las etiquetas durables, las cuales soportan amplios rangos de temperatura, desde los -40ºC a 120ºC, garantizando su durabilidad y eficacia en diversas condiciones ambientales. Las etiquetas de seguridad se emplean para verificar que el producto no ha sido abierto ni manipulado, aportando confianza a los consumidores.</w:t>
            </w:r>
          </w:p>
          <w:p>
            <w:pPr>
              <w:ind w:left="-284" w:right="-427"/>
              <w:jc w:val="both"/>
              <w:rPr>
                <w:rFonts/>
                <w:color w:val="262626" w:themeColor="text1" w:themeTint="D9"/>
              </w:rPr>
            </w:pPr>
            <w:r>
              <w:t>Por otro lado, las etiquetas para llantas proveen información esencial para la conducción segura, como la eficiencia de combustible y la adherencia a superficies mojadas. Las etiquetas para productos químicos, que son de carácter obligatorio, contienen información que debe resistir el mismo tiempo de vida del producto. La normativa mexicana, en particular la NOM-116-SCFI-2018, especifica las condiciones de etiquetado para productos como aceites, gasolinas y diésel.</w:t>
            </w:r>
          </w:p>
          <w:p>
            <w:pPr>
              <w:ind w:left="-284" w:right="-427"/>
              <w:jc w:val="both"/>
              <w:rPr>
                <w:rFonts/>
                <w:color w:val="262626" w:themeColor="text1" w:themeTint="D9"/>
              </w:rPr>
            </w:pPr>
            <w:r>
              <w:t>Las empresas del sector también hacen uso de etiquetas removibles, de gran utilidad en líneas de ensamble con múltiples procesos, y etiquetas para vulcanizar, que son sometidas a estrictas revisiones para asegurar su buen funcionamiento.</w:t>
            </w:r>
          </w:p>
          <w:p>
            <w:pPr>
              <w:ind w:left="-284" w:right="-427"/>
              <w:jc w:val="both"/>
              <w:rPr>
                <w:rFonts/>
                <w:color w:val="262626" w:themeColor="text1" w:themeTint="D9"/>
              </w:rPr>
            </w:pPr>
            <w:r>
              <w:t>De acuerdo con Alejandro de Paz, Gerente General de Garín, "las etiquetas de seguridad tienen un rol fundamental en la industria, proporcionando a los conductores y pasajeros información operativa útil, que incluye protocolos e información sobre posibles peligros". </w:t>
            </w:r>
          </w:p>
          <w:p>
            <w:pPr>
              <w:ind w:left="-284" w:right="-427"/>
              <w:jc w:val="both"/>
              <w:rPr>
                <w:rFonts/>
                <w:color w:val="262626" w:themeColor="text1" w:themeTint="D9"/>
              </w:rPr>
            </w:pPr>
            <w:r>
              <w:t>Según la firma de análisis Mordor Intelligence, se espera que la demanda de estas etiquetas crezca significativamente. Un error en el etiquetado puede resultar en una pieza defectuosa, lo que podría provocar daños a los vehículos y autopartes, o lesiones graves a los usuarios. Por esto, las advertencias precisas y de calidad son vitales para evitar situaciones peligrosas. </w:t>
            </w:r>
          </w:p>
          <w:p>
            <w:pPr>
              <w:ind w:left="-284" w:right="-427"/>
              <w:jc w:val="both"/>
              <w:rPr>
                <w:rFonts/>
                <w:color w:val="262626" w:themeColor="text1" w:themeTint="D9"/>
              </w:rPr>
            </w:pPr>
            <w:r>
              <w:t>Además, la falsificación de productos para la industria automotriz ha aumentado en los últimos años, imitando incluso las etiquetas adhesivas, empaques y sellos, que pueden comprometer el óptimo funcionamiento de los sistemas y suponer un riesgo para la seguridad vial. Las etiquetas de advertencia y seguridad de calidad y reguladas, ayudan a disminuir la falsificación y velar por la seguridad de conductores y pasajeros.</w:t>
            </w:r>
          </w:p>
          <w:p>
            <w:pPr>
              <w:ind w:left="-284" w:right="-427"/>
              <w:jc w:val="both"/>
              <w:rPr>
                <w:rFonts/>
                <w:color w:val="262626" w:themeColor="text1" w:themeTint="D9"/>
              </w:rPr>
            </w:pPr>
            <w:r>
              <w:t>En resumen, las etiquetas adhesivas en la industria automotriz juegan un papel clave, no solo en la calidad de los productos, sino también en la seguridad de los usuarios y en la lucha contra la falsificación de autopartes. Por eso es importante que las empresas de este sector cuenten con socios comerciales como Garín Etiquetas, para que fabriquen las etiquetas adhesivas de mejor calidad y con todas las regulaciones.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Estefanía Bernal</w:t>
      </w:r>
    </w:p>
    <w:p w:rsidR="00C31F72" w:rsidRDefault="00C31F72" w:rsidP="00AB63FE">
      <w:pPr>
        <w:pStyle w:val="Sinespaciado"/>
        <w:spacing w:line="276" w:lineRule="auto"/>
        <w:ind w:left="-284"/>
        <w:rPr>
          <w:rFonts w:ascii="Arial" w:hAnsi="Arial" w:cs="Arial"/>
        </w:rPr>
      </w:pPr>
      <w:r>
        <w:rPr>
          <w:rFonts w:ascii="Arial" w:hAnsi="Arial" w:cs="Arial"/>
        </w:rPr>
        <w:t>Departamento de Marketing de Garín Etiquetas</w:t>
      </w:r>
    </w:p>
    <w:p w:rsidR="00AB63FE" w:rsidRDefault="00C31F72" w:rsidP="00AB63FE">
      <w:pPr>
        <w:pStyle w:val="Sinespaciado"/>
        <w:spacing w:line="276" w:lineRule="auto"/>
        <w:ind w:left="-284"/>
        <w:rPr>
          <w:rFonts w:ascii="Arial" w:hAnsi="Arial" w:cs="Arial"/>
        </w:rPr>
      </w:pPr>
      <w:r>
        <w:rPr>
          <w:rFonts w:ascii="Arial" w:hAnsi="Arial" w:cs="Arial"/>
        </w:rPr>
        <w:t>33 1007 5083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https://www.mexicopress.com.mx/la-industria-automotriz-mexicana-demanda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