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23/08/2024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primera cerveza artesanal sin alcohol en Latinoamérica es mexicana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Sans es la primera cervecería de Latinoamérica especializada en crear cervezas artesanales sin alcohol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Sans es la primera cervecería de la región especializada en crear cervezas artesanales sin alcohol desde su concepción. A Sans no le quitaron el alcohol, nunca lo tuvo y nunca quiso tenerlo.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Fundada en 2022 por dos amigos inseparables desde los 4 años de edad, Manuel Castro y Ricardo Tinajero, Sans emerge como marca pionera en el mundo cervecero de México y Latinoamérica.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Sans nació con el cuidado y expertise del mundo artesanal, pero con un proceso pensado para crear una cerveza con cuerpo y sabor único, desafiando la percepción de que una buena cerveza artesanal debe tener altos niveles de alcohol.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Sans es la elección consciente para aquellos que desean disfrutar de la cerveza sin los efectos del alcohol. Por eso se adapta a todos los estilos de vida, sin restricciones: ya sea un lunes después del trabajo, un viernes con amigos o un domingo después de correr, no hay límites en los momentos de consumo.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Ya sea que consumas alcohol regularmente, nunca lo hagas, no puedas beber o simplemente no te guste hacerlo, siempre hay un momento adecuado para disfrutarla. Sans no busca competir con las marcas de alcohol, sino más bien coexistir de manera saludable con ellas.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dos primeros estilos de cerveza de la marca, la Golden Ale y la IPA, son prueba de que una cerveza sin alcohol no tiene por qué sacrificar su calidad para existir.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Golden Ale tiene aromas frutales y dulces, es sencilla, ligera y baja en calorías, perfecta para acompañar cualquier ocasión y disfrutarla una tras otra.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IPA (India Pale Ale) es compleja y audaz, es ideal para maridar con carnes y mariscos a la parrilla. Tiene notas perfectamente afrutadas y tropicales y es para quienes saben lo que quieren y no temen pedirlo.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Sans, junto con su maestro cervecero, continúa explorando nuevas recetas y formatos de presentación para ofrecer una propuesta de productos que satisfaga todos los paladares.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www.sans.mx@sans_cerveza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Matilde Paisana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base_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5527154874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https://www.mexicopress.com.mx/la-primera-cerveza-artesanal-sin-alcohol-en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Nacional Franquicias Gastronomía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