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centennial llega a las bodas, según Bodas.com.mx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generación Z ha llegado a la edad para casarse, pero, al momento de organizar sus bodas evita formalismos para diseñarlas en una misma temática con efecto instagrameable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se ha observado un cambio gradual en cómo se celebran las bodas, en especial la de los centennials, una generación que marca tendencias y decide crear nuevas tradiciones. Es por eso que Bodas.com.mx, web de referencia en el sector nupcial y que forma parte del grupo internacional The Knot Worldwide, analiza el comportamiento de las bodas de la generación Z, junto con su revolucionaria forma de transformar las reglas. </w:t>
            </w:r>
          </w:p>
          <w:p>
            <w:pPr>
              <w:ind w:left="-284" w:right="-427"/>
              <w:jc w:val="both"/>
              <w:rPr>
                <w:rFonts/>
                <w:color w:val="262626" w:themeColor="text1" w:themeTint="D9"/>
              </w:rPr>
            </w:pPr>
            <w:r>
              <w:t>Generación Z: llega a la edad del ‘sí, acepto’Este año seguirá siendo un muy buen año para los enlaces, con alrededor de 530 mil bodas para 2023, un 5% más de bodas que en 2019. Es por ello que, esta temporada, se observa un aumento de las bodas centennials, nacidos entre 1995 y 2010, una generación de nativos digitales que aprovechan la era digital para la organización de su boda y para marcar la diferencia en la revolución del universo de los enlaces matrimoniales. </w:t>
            </w:r>
          </w:p>
          <w:p>
            <w:pPr>
              <w:ind w:left="-284" w:right="-427"/>
              <w:jc w:val="both"/>
              <w:rPr>
                <w:rFonts/>
                <w:color w:val="262626" w:themeColor="text1" w:themeTint="D9"/>
              </w:rPr>
            </w:pPr>
            <w:r>
              <w:t>Según el Libro Blanco de las Bodas, publicado por Bodas.com.mx en colaboración con ESADE, Carles Torrecilla y Google, el 90% de las parejas busca información y asesoramiento para la organización de su boda en internet y en las redes sociales. De esta forma, favorecen aquellas plataformas o apps donde puedan encontrar todo lo que necesitan, como proveedores, recomendaciones, información relevante y datos inspiracionales. Es precisamente de esta forma que los centennials aprovechan su condición de nativos digitales hiperconectados para moverse como peces en el agua y contactar con los mejores profesionales del sector nupcial.</w:t>
            </w:r>
          </w:p>
          <w:p>
            <w:pPr>
              <w:ind w:left="-284" w:right="-427"/>
              <w:jc w:val="both"/>
              <w:rPr>
                <w:rFonts/>
                <w:color w:val="262626" w:themeColor="text1" w:themeTint="D9"/>
              </w:rPr>
            </w:pPr>
            <w:r>
              <w:t>En una encuesta lanzada a las usuarias de la Comunidad de Bodas.com.mx, las parejas nacidas entre el 95 y 2005, destacaron que se conocieron en una app de citas (40%) y por amigos en común (20%), además que las principales razones para casarse eran para formalizar su relación (45%) y para continuar con su historia de amor (36%). </w:t>
            </w:r>
          </w:p>
          <w:p>
            <w:pPr>
              <w:ind w:left="-284" w:right="-427"/>
              <w:jc w:val="both"/>
              <w:rPr>
                <w:rFonts/>
                <w:color w:val="262626" w:themeColor="text1" w:themeTint="D9"/>
              </w:rPr>
            </w:pPr>
            <w:r>
              <w:t>Tendencias 2023: los must de las bodas Z¿Por qué conformarse con un estilo de boda pudiendo mezclar varios? Así lo prefieren los centennials. La tendencia en sus celebraciones son los verdaderos festivales donde la música, luces neones, fuegos artificiales, cañones de humo, maquillaje fluor, etc., prevalecen en todo momento para sorprender a los invitados. Desde la decoración hasta el menú predominan los elementos rústicos y bohemios, con otros modernos y elegantes. </w:t>
            </w:r>
          </w:p>
          <w:p>
            <w:pPr>
              <w:ind w:left="-284" w:right="-427"/>
              <w:jc w:val="both"/>
              <w:rPr>
                <w:rFonts/>
                <w:color w:val="262626" w:themeColor="text1" w:themeTint="D9"/>
              </w:rPr>
            </w:pPr>
            <w:r>
              <w:t>Estos wedding fest cuentan con una gran carga creativa que representa a la pareja: glitter bar, con maquillajes de fantasía, tatto corners, para llevarse un recuerdo del gran día tatuado en la piel, coffee trucks, ice trucks, beer trucks, degustaciones de cocteles de autor y un sinfín de experiencias gastronómicas. </w:t>
            </w:r>
          </w:p>
          <w:p>
            <w:pPr>
              <w:ind w:left="-284" w:right="-427"/>
              <w:jc w:val="both"/>
              <w:rPr>
                <w:rFonts/>
                <w:color w:val="262626" w:themeColor="text1" w:themeTint="D9"/>
              </w:rPr>
            </w:pPr>
            <w:r>
              <w:t>Además, un solo día ya no es suficiente para festejar con los seres queridos. Por ello, más allá del gran día, se organizan eventos como la cena preboda, la tornaboda, que según datos del Libro Blanco de las Bodas el 66% de las parejas la festejan, y la fiesta de compromiso. Esto es especialmente favorable para las parejas cuyos invitados provengan de distintos puntos del mundo.</w:t>
            </w:r>
          </w:p>
          <w:p>
            <w:pPr>
              <w:ind w:left="-284" w:right="-427"/>
              <w:jc w:val="both"/>
              <w:rPr>
                <w:rFonts/>
                <w:color w:val="262626" w:themeColor="text1" w:themeTint="D9"/>
              </w:rPr>
            </w:pPr>
            <w:r>
              <w:t>No más protocolos En estas bodas centennials se olvidan los protocolos de toda la vida. Las parejas quieren compartir este momento solo con la gente más especial y allegada, por ello las bodas se tornan más íntimas y sin invitados por compromiso. Así lo confirma el 64% de las usuarias que participaron en la encuesta de la Comunidad de Bodas.com.mx. Por su parte, los asientos asignados ya no son problema, porque hay flexibilidad al elegirlos para facilitar la convivencia entre los presentes, con actividades, bailes y sorpresas.</w:t>
            </w:r>
          </w:p>
          <w:p>
            <w:pPr>
              <w:ind w:left="-284" w:right="-427"/>
              <w:jc w:val="both"/>
              <w:rPr>
                <w:rFonts/>
                <w:color w:val="262626" w:themeColor="text1" w:themeTint="D9"/>
              </w:rPr>
            </w:pPr>
            <w:r>
              <w:t>En cuanto al banquete, la tendencia es que sea amigable con el medio ambiente, por ello domina la contratación de servicios de cocina locales eco-friendly y de alimentos de temporada. Aunado a ello, se experimenta con opciones veganas y procurando la cocina con cero residuos.</w:t>
            </w:r>
          </w:p>
          <w:p>
            <w:pPr>
              <w:ind w:left="-284" w:right="-427"/>
              <w:jc w:val="both"/>
              <w:rPr>
                <w:rFonts/>
                <w:color w:val="262626" w:themeColor="text1" w:themeTint="D9"/>
              </w:rPr>
            </w:pPr>
            <w:r>
              <w:t>En conjunto, la decoración, la iluminación, el banquete, el ambiente y la música va en una misma temática con efecto instagrameable. Una vivencia única que deja con ganas de más a los asistentes. </w:t>
            </w:r>
          </w:p>
          <w:p>
            <w:pPr>
              <w:ind w:left="-284" w:right="-427"/>
              <w:jc w:val="both"/>
              <w:rPr>
                <w:rFonts/>
                <w:color w:val="262626" w:themeColor="text1" w:themeTint="D9"/>
              </w:rPr>
            </w:pPr>
            <w:r>
              <w:t>En vivo y en directoA diferencia de las generaciones anteriores, la Z evita formalismos y diseña sus bodas para compartirlas en sus redes sociales al igual que lo hacen los tiktokers e influencers del momento, ya que según el Libro Blanco de las Bodas, las bodas son cada vez más sociales, por lo que el 80% de los novios difunde el evento en redes sociales. Asimismo, el 75% de las parejas contratan proveedores de video y profesionales con experiencia que puedan ayudarlos a crear videos breves y creativos, como trailers preboda, videos cortos del gran día solo para redes sociales, videos de la posboda o del trash the dress y otras piezas fáciles de postear, como reels para IG y TikTok.</w:t>
            </w:r>
          </w:p>
          <w:p>
            <w:pPr>
              <w:ind w:left="-284" w:right="-427"/>
              <w:jc w:val="both"/>
              <w:rPr>
                <w:rFonts/>
                <w:color w:val="262626" w:themeColor="text1" w:themeTint="D9"/>
              </w:rPr>
            </w:pPr>
            <w:r>
              <w:t>De esta manera, en la encuesta lanzada en la Comunidad de Bodas.com.mx, 91% de las parejas coincidieron en que compartirán las fotos y videos de su boda a través de sus redes sociales.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https://www.mexicopress.com.mx/la-revolucion-centennial-llega-a-las-bodas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