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Coyoacán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Lácteos sostenibles: El Consejo Lácteo de California inspira en TEDx San Ángel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Lácteo de California se une al diálogo de la sustentabilidad al participar como patrocinador en TEDx San Ángel, celebrado en el Teatro Centenario de Coyoacán. Con la asistencia de más de 400 profesionales, empresarios y estudiantes, el evento ofreció un espacio para compartir ideas innovadoras. A través de la conferencia "Evolution of Planet - Smart Dairy" presentada por el experto en políticas medioambientales Michael Boccadoro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19 de octubre, el Consejo Lácteo de California participó como patrocinador en el foro TEDx San Ángel en el Teatro Centenario, dentro del barrio mágico de Coyoacán, al sur de la Ciudad de México. En el evento asistieron más de 400 personas, entre profesionistas, empresarios, estudiantes y figuras del espectáculo.</w:t>
            </w:r>
          </w:p>
          <w:p>
            <w:pPr>
              <w:ind w:left="-284" w:right="-427"/>
              <w:jc w:val="both"/>
              <w:rPr>
                <w:rFonts/>
                <w:color w:val="262626" w:themeColor="text1" w:themeTint="D9"/>
              </w:rPr>
            </w:pPr>
            <w:r>
              <w:t>TEDx San Ángel forma parte del programa TED Talks, una organización independiente sin fines de lucro que busca el diálogo y la difusión de nuevas ideas por parte de expertos y especialistas en diversos temas. CMAB, mediante la conferencia "Evolution of Planet - Smart Dairy", dirigida por el ponente Michael Boccadoro, especialista en política medioambiental en California con más de 35 años de experiencia y presidente de la West Coast, destacó los múltiples esfuerzos que el estado lácteo realiza diariamente en favor de la sustentabilidad.</w:t>
            </w:r>
          </w:p>
          <w:p>
            <w:pPr>
              <w:ind w:left="-284" w:right="-427"/>
              <w:jc w:val="both"/>
              <w:rPr>
                <w:rFonts/>
                <w:color w:val="262626" w:themeColor="text1" w:themeTint="D9"/>
              </w:rPr>
            </w:pPr>
            <w:r>
              <w:t>California es reconocida como líder mundial en prácticas de explotación láctea inteligente para el planeta, invirtiendo más de 2,000 millones de dólares en más de 300 proyectos de reducción de metano alrededor del "Estado Dorado".</w:t>
            </w:r>
          </w:p>
          <w:p>
            <w:pPr>
              <w:ind w:left="-284" w:right="-427"/>
              <w:jc w:val="both"/>
              <w:rPr>
                <w:rFonts/>
                <w:color w:val="262626" w:themeColor="text1" w:themeTint="D9"/>
              </w:rPr>
            </w:pPr>
            <w:r>
              <w:t>Fernanda del Castillo, representante del Consejo Lácteo de California en México, compartió su perspectiva sobre participar en este tipo de foros en pro de la sustentabilidad. Ella comentó:</w:t>
            </w:r>
          </w:p>
          <w:p>
            <w:pPr>
              <w:ind w:left="-284" w:right="-427"/>
              <w:jc w:val="both"/>
              <w:rPr>
                <w:rFonts/>
                <w:color w:val="262626" w:themeColor="text1" w:themeTint="D9"/>
              </w:rPr>
            </w:pPr>
            <w:r>
              <w:t>"Fue un gran evento, con ponentes expertos, una audiencia curiosa y temas de impacto que hacen reflexionar al público sobre la evolución personal y la construcción de un mejor entorno para todos".</w:t>
            </w:r>
          </w:p>
          <w:p>
            <w:pPr>
              <w:ind w:left="-284" w:right="-427"/>
              <w:jc w:val="both"/>
              <w:rPr>
                <w:rFonts/>
                <w:color w:val="262626" w:themeColor="text1" w:themeTint="D9"/>
              </w:rPr>
            </w:pPr>
            <w:r>
              <w:t>"California es un estado que forma parte de esta evolución en prácticas sostenibles. Parte de la responsabilidad del consejo es comunicar estos esfuerzos y educar al consumidor".</w:t>
            </w:r>
          </w:p>
          <w:p>
            <w:pPr>
              <w:ind w:left="-284" w:right="-427"/>
              <w:jc w:val="both"/>
              <w:rPr>
                <w:rFonts/>
                <w:color w:val="262626" w:themeColor="text1" w:themeTint="D9"/>
              </w:rPr>
            </w:pPr>
            <w:r>
              <w:t>Del Castillo subrayó la importancia que tiene para CMAB difundir los esfuerzos que diariamente realiza en pro de la sustentabilidad y en aumentar la presencia de productos elaborados con leche de California dentro de la República Mexicana.</w:t>
            </w:r>
          </w:p>
          <w:p>
            <w:pPr>
              <w:ind w:left="-284" w:right="-427"/>
              <w:jc w:val="both"/>
              <w:rPr>
                <w:rFonts/>
                <w:color w:val="262626" w:themeColor="text1" w:themeTint="D9"/>
              </w:rPr>
            </w:pPr>
            <w:r>
              <w:t>Durante el evento, se ofreció una exquisita degustación de más de 10 variedades de queso y 2 de helado, además de otorgar diferentes obsequios a los ponentes y a los asistentes del evento.</w:t>
            </w:r>
          </w:p>
          <w:p>
            <w:pPr>
              <w:ind w:left="-284" w:right="-427"/>
              <w:jc w:val="both"/>
              <w:rPr>
                <w:rFonts/>
                <w:color w:val="262626" w:themeColor="text1" w:themeTint="D9"/>
              </w:rPr>
            </w:pPr>
            <w:r>
              <w:t>El Consejo Lácteo de California es un instrumento del Departamento de Alimentos y Agricultura de California. Representa a más de 1,300 familias lecheras del estado y tiene como propósito difundir extraordinarios productos lácteos elaborados con leche de California.</w:t>
            </w:r>
          </w:p>
          <w:p>
            <w:pPr>
              <w:ind w:left="-284" w:right="-427"/>
              <w:jc w:val="both"/>
              <w:rPr>
                <w:rFonts/>
                <w:color w:val="262626" w:themeColor="text1" w:themeTint="D9"/>
              </w:rPr>
            </w:pPr>
            <w:r>
              <w:t>Para más información, se pueden visitar todas las plataformas digitales de Real California Milk México y su sitio web www.lechedecalifornia.com.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Eduardo Gutiérrez</w:t>
      </w:r>
    </w:p>
    <w:p w:rsidR="00C31F72" w:rsidRDefault="00C31F72" w:rsidP="00AB63FE">
      <w:pPr>
        <w:pStyle w:val="Sinespaciado"/>
        <w:spacing w:line="276" w:lineRule="auto"/>
        <w:ind w:left="-284"/>
        <w:rPr>
          <w:rFonts w:ascii="Arial" w:hAnsi="Arial" w:cs="Arial"/>
        </w:rPr>
      </w:pPr>
      <w:r>
        <w:rPr>
          <w:rFonts w:ascii="Arial" w:hAnsi="Arial" w:cs="Arial"/>
        </w:rPr>
        <w:t>Marketing Executive</w:t>
      </w:r>
    </w:p>
    <w:p w:rsidR="00AB63FE" w:rsidRDefault="00C31F72" w:rsidP="00AB63FE">
      <w:pPr>
        <w:pStyle w:val="Sinespaciado"/>
        <w:spacing w:line="276" w:lineRule="auto"/>
        <w:ind w:left="-284"/>
        <w:rPr>
          <w:rFonts w:ascii="Arial" w:hAnsi="Arial" w:cs="Arial"/>
        </w:rPr>
      </w:pPr>
      <w:r>
        <w:rPr>
          <w:rFonts w:ascii="Arial" w:hAnsi="Arial" w:cs="Arial"/>
        </w:rPr>
        <w:t>7773118533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https://www.mexicopress.com.mx/lacteos-sostenibles-el-consejo-lacteo-de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Ecología Industria Alimentaria Eventos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