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Carmen, Campeche, México el 19/10/2020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embarcaciones especializadas de Cotemar obtienen certificación ISO 45001:2018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Cotemar anunció que las 11 embarcaciones especializadas que opera recibieron la certificación ISO 45001:2018, la cual acredita que sus procesos cumplen con los estándares de la norma del Sistema de Gestión de Seguridad y Salud en el Trabajo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embarcaciones especializadas de Cotemar obtienen certificación ISO 45001:2018 en Seguridad y Salud en el trabajo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 anunció que las 11 embarcaciones especializadas que opera recibieron la certificación ISO 45001:2018, la cual acredita que sus procesos cumplen con los estándares de la norma del Sistema de Gestión de Seguridad y Salud en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norma ISO 45001:2018 evalúa si se proporciona un ambiente de trabajo seguro, que mitigue los riesgos laborales, ya sea por factores dañinos o que supongan una amenaza para el bienestar físico y mental de los colaboradores. Esta certificación comprende la transición de la norma OHSAS 18001:2007 a ISO 45001:2018 y es el resultado de la mejora continua, así como la convicción del esfuerzo y trabajo en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“Somos ágiles en la ejecución de los proyectos y fundamentamos nuestras operaciones en la seguridad y prevención de incidentes en las jornadas diarias de trabajo, protegiendo la integridad física del personal y los activos, a través de una constante evaluación de riesgos. Por ello, contamos con un excelente historial de operaciones eficientes, seguras y de calidad, cimentadas en procesos que se realizan bajo estrictas normas de seguridad", señaló una fuente interna de Cotemar.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 opera 11 embarcaciones especializadas que brindan diversos servicios como transportación de materiales y personas; sistemas de planta de lodos para generación y reacondicionamiento de fluidos de perforación, con capacidad para generar hasta 810 m3 de fluido de perforación, equipos de rescate y para combate de incendios,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40 años de experiencia, Cotemar opera bajo estándares nacionales e internacionales de calidad, seguridad, protección ambiental y salud, capaces de competir al más alto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NOS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 clientes y ayudándolos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oportunidades, ejecutan proyectos de forma segura, eficiente y en tiempo, sus más de 40 años de trayectoria les respaldan.  and #39;Somos la energía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Ramón Estrada Vidal irestradav@cotemar.com.mx / Cel. 938-124-7926.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9383811400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https://www.mexicopress.com.mx/las-embarcaciones-especializadas-de-cotemar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Nautica Recursos humanos Campeche Nuevo León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