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Licenciatura en Psicología: Una tasa de ocupación laboral del 93.9%, de acuerdo con IMCO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menciona que la carrera de Psicología tiene una tasa de ocupación laboral del 93.9% a nivel nacional gracias a la importancia de la profesión y su repercusión en la salud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psicología es la rama de la ciencia que se dedica al estudio, investigación y análisis de procesos mentales. Así como del comportamiento humano en relación a la situación en la que se encuentre, con la finalidad de conocer las causas. Por lo que un profesional en Psicología es capaz de diagnosticar, evaluar y dar soluciones a las necesidades mentales y emocionales del ser humano.</w:t>
            </w:r>
          </w:p>
          <w:p>
            <w:pPr>
              <w:ind w:left="-284" w:right="-427"/>
              <w:jc w:val="both"/>
              <w:rPr>
                <w:rFonts/>
                <w:color w:val="262626" w:themeColor="text1" w:themeTint="D9"/>
              </w:rPr>
            </w:pPr>
            <w:r>
              <w:t>Por lo tanto, la carrera de psicología es una de las licenciaturas que más ha tomado fuerza en el mundo profesional de la salud, pues cuenta con una tasa alta de ocupación, un 93.9%, según se indica en un artículo del Instituto Mexicano para la Competitividad (IMCO) en Compara Carreras.</w:t>
            </w:r>
          </w:p>
          <w:p>
            <w:pPr>
              <w:ind w:left="-284" w:right="-427"/>
              <w:jc w:val="both"/>
              <w:rPr>
                <w:rFonts/>
                <w:color w:val="262626" w:themeColor="text1" w:themeTint="D9"/>
              </w:rPr>
            </w:pPr>
            <w:r>
              <w:t>¿En dónde puede trabajar un Licenciado en Psicología?Un egresado de la carrera de psicología puede desarrollarse en un campo laboral muy amplio, trabajando con niños, adolescentes, jóvenes y adultos, de forma individual o grupal. Estos son algunos ejemplos de lugares en lo que un graduado de psicología puede laborar:</w:t>
            </w:r>
          </w:p>
          <w:p>
            <w:pPr>
              <w:ind w:left="-284" w:right="-427"/>
              <w:jc w:val="both"/>
              <w:rPr>
                <w:rFonts/>
                <w:color w:val="262626" w:themeColor="text1" w:themeTint="D9"/>
              </w:rPr>
            </w:pPr>
            <w:r>
              <w:t>Hospitales y clínicas</w:t>
            </w:r>
          </w:p>
          <w:p>
            <w:pPr>
              <w:ind w:left="-284" w:right="-427"/>
              <w:jc w:val="both"/>
              <w:rPr>
                <w:rFonts/>
                <w:color w:val="262626" w:themeColor="text1" w:themeTint="D9"/>
              </w:rPr>
            </w:pPr>
            <w:r>
              <w:t>Centros de Salud Públicos y Privados</w:t>
            </w:r>
          </w:p>
          <w:p>
            <w:pPr>
              <w:ind w:left="-284" w:right="-427"/>
              <w:jc w:val="both"/>
              <w:rPr>
                <w:rFonts/>
                <w:color w:val="262626" w:themeColor="text1" w:themeTint="D9"/>
              </w:rPr>
            </w:pPr>
            <w:r>
              <w:t>Instituciones educativas</w:t>
            </w:r>
          </w:p>
          <w:p>
            <w:pPr>
              <w:ind w:left="-284" w:right="-427"/>
              <w:jc w:val="both"/>
              <w:rPr>
                <w:rFonts/>
                <w:color w:val="262626" w:themeColor="text1" w:themeTint="D9"/>
              </w:rPr>
            </w:pPr>
            <w:r>
              <w:t>Centros de rehabilitación y readaptación social</w:t>
            </w:r>
          </w:p>
          <w:p>
            <w:pPr>
              <w:ind w:left="-284" w:right="-427"/>
              <w:jc w:val="both"/>
              <w:rPr>
                <w:rFonts/>
                <w:color w:val="262626" w:themeColor="text1" w:themeTint="D9"/>
              </w:rPr>
            </w:pPr>
            <w:r>
              <w:t>Cárceles</w:t>
            </w:r>
          </w:p>
          <w:p>
            <w:pPr>
              <w:ind w:left="-284" w:right="-427"/>
              <w:jc w:val="both"/>
              <w:rPr>
                <w:rFonts/>
                <w:color w:val="262626" w:themeColor="text1" w:themeTint="D9"/>
              </w:rPr>
            </w:pPr>
            <w:r>
              <w:t>Centros de Educación Especial</w:t>
            </w:r>
          </w:p>
          <w:p>
            <w:pPr>
              <w:ind w:left="-284" w:right="-427"/>
              <w:jc w:val="both"/>
              <w:rPr>
                <w:rFonts/>
                <w:color w:val="262626" w:themeColor="text1" w:themeTint="D9"/>
              </w:rPr>
            </w:pPr>
            <w:r>
              <w:t>Centros de Desarrollo Infantil</w:t>
            </w:r>
          </w:p>
          <w:p>
            <w:pPr>
              <w:ind w:left="-284" w:right="-427"/>
              <w:jc w:val="both"/>
              <w:rPr>
                <w:rFonts/>
                <w:color w:val="262626" w:themeColor="text1" w:themeTint="D9"/>
              </w:rPr>
            </w:pPr>
            <w:r>
              <w:t>Empresas de producción y servicios en el área de Recursos Humanos</w:t>
            </w:r>
          </w:p>
          <w:p>
            <w:pPr>
              <w:ind w:left="-284" w:right="-427"/>
              <w:jc w:val="both"/>
              <w:rPr>
                <w:rFonts/>
                <w:color w:val="262626" w:themeColor="text1" w:themeTint="D9"/>
              </w:rPr>
            </w:pPr>
            <w:r>
              <w:t>Centros de Investigación</w:t>
            </w:r>
          </w:p>
          <w:p>
            <w:pPr>
              <w:ind w:left="-284" w:right="-427"/>
              <w:jc w:val="both"/>
              <w:rPr>
                <w:rFonts/>
                <w:color w:val="262626" w:themeColor="text1" w:themeTint="D9"/>
              </w:rPr>
            </w:pPr>
            <w:r>
              <w:t>Consultorios particulares</w:t>
            </w:r>
          </w:p>
          <w:p>
            <w:pPr>
              <w:ind w:left="-284" w:right="-427"/>
              <w:jc w:val="both"/>
              <w:rPr>
                <w:rFonts/>
                <w:color w:val="262626" w:themeColor="text1" w:themeTint="D9"/>
              </w:rPr>
            </w:pPr>
            <w:r>
              <w:t>Centros comunitarios</w:t>
            </w:r>
          </w:p>
          <w:p>
            <w:pPr>
              <w:ind w:left="-284" w:right="-427"/>
              <w:jc w:val="both"/>
              <w:rPr>
                <w:rFonts/>
                <w:color w:val="262626" w:themeColor="text1" w:themeTint="D9"/>
              </w:rPr>
            </w:pPr>
            <w:r>
              <w:t>Estudiar Psicología trae muchos beneficios para sus egresados, pues adquieren la capacidad para mejorar su lenguaje corporal, modular su tono de voz así como moderar sus emociones y expresiones. También son candidatos a otros beneficios a nivel profesional, como son:</w:t>
            </w:r>
          </w:p>
          <w:p>
            <w:pPr>
              <w:ind w:left="-284" w:right="-427"/>
              <w:jc w:val="both"/>
              <w:rPr>
                <w:rFonts/>
                <w:color w:val="262626" w:themeColor="text1" w:themeTint="D9"/>
              </w:rPr>
            </w:pPr>
            <w:r>
              <w:t>Salarios competitivos</w:t>
            </w:r>
          </w:p>
          <w:p>
            <w:pPr>
              <w:ind w:left="-284" w:right="-427"/>
              <w:jc w:val="both"/>
              <w:rPr>
                <w:rFonts/>
                <w:color w:val="262626" w:themeColor="text1" w:themeTint="D9"/>
              </w:rPr>
            </w:pPr>
            <w:r>
              <w:t>Buen nivel de empleabilidad</w:t>
            </w:r>
          </w:p>
          <w:p>
            <w:pPr>
              <w:ind w:left="-284" w:right="-427"/>
              <w:jc w:val="both"/>
              <w:rPr>
                <w:rFonts/>
                <w:color w:val="262626" w:themeColor="text1" w:themeTint="D9"/>
              </w:rPr>
            </w:pPr>
            <w:r>
              <w:t>Comprensión de las relaciones humanas</w:t>
            </w:r>
          </w:p>
          <w:p>
            <w:pPr>
              <w:ind w:left="-284" w:right="-427"/>
              <w:jc w:val="both"/>
              <w:rPr>
                <w:rFonts/>
                <w:color w:val="262626" w:themeColor="text1" w:themeTint="D9"/>
              </w:rPr>
            </w:pPr>
            <w:r>
              <w:t>La carrera de psicología generalmente tiene una duración de 4 años y medio, dependiendo la universidad en que se curse. Actualmente existen excelentes planes académicos como el de la Universidad de Monterrey, la cual cuenta con acreditación del Consejo Nacional para la Enseñanza e Investigación en Psicología (CNEIP) desde 1997.</w:t>
            </w:r>
          </w:p>
          <w:p>
            <w:pPr>
              <w:ind w:left="-284" w:right="-427"/>
              <w:jc w:val="both"/>
              <w:rPr>
                <w:rFonts/>
                <w:color w:val="262626" w:themeColor="text1" w:themeTint="D9"/>
              </w:rPr>
            </w:pPr>
            <w:r>
              <w:t>El perfil de egreso de egreso en la LPS de la UDEM incluye conocimientos sobre psicología clínica, organizacional, educativa y social. Destacando que es una universidad que se caracteriza por ser una de las mejores para estudiar psicología en México por su fuerte integración entre teoría, práctica e investigación.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https://www.mexicopress.com.mx/licenciatura-en-psicologia-una-tasa-de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Psicología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