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03/09/2024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Lockton México afirma que invertir en seguros debe ser una prioridad para las empresas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Solo alrededor del 20% de las 5.4 millones de empresas que hay en México cuentan con un seguro contra riesgos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los diferentes desafíos económicos, sociales y climáticos que enfrentan las empresas en la actualidad, Lockton México considera importante que las compañías estén protegidas frente a posibles riesgos. Sin embargo, la penetración del seguro en México es muy limitada, ya que de 5.4 millones de empresas, solo alrededor del 20% de las empresas (cifras INEGI), cuentan con algún tipo de seguro.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a nivel internacional, la inversión en seguros como porcentaje del PIB, México solo representa el (3.2%), estando muy por debajo de Chile (4.1%) y Brasil (5%) y del promedio de la OCDE del (9.3%), lo cual subraya el potencial de negocio y la necesidad de concientización y asesoramiento en gestión de riesgos y seguros.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manera local, la Confederación de Cámaras Industriales (CONCAMIN) señala a la inseguridad, los desastres naturales y las variaciones en la política gubernamental como los principales riesgos a los que están expuestos las empresas mexicanas, con posibles consecuencias financieras, reputacionales y operativas.  Por lo que los seguros se vuelven fundamentales para resarcir los daños.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lo anterior, "es importante contar con un enfoque estratégico y táctico para la administración de seguros y riesgos, y por esta razón, la elección de un consultor especializado es un componente clave y esencial para el éxito sostenible de cualquier empresa", señaló Bernardo Arroyo CEO de Lockton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de las ventajas de utilizar un consultor de seguros y riesgos, son que poseen un conocimiento profundo de las tendencias y desafíos locales y globales, lo cual garantiza el acceso a esquemas de aseguramiento adaptados a su realidad operativa, capacidad de negociación con las aseguradoras que garanticen condiciones adecuadas y adaptadas a las necesidades específicas de cada cliente, análisis detallado de las operaciones de la empresa, identificando riesgos específicos y diseño de estrategias personalizadas para mitigarlos,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Caso de éxito: Grupo Mundo Imperial en recuperación exitosa tras huracán "Otis"Seyed Rezvani, director general de Grupo Mundo Imperial, uno de los complejos turísticos más importantes de México y Latinoamérica, menciona lo importante que fue para ellos trabajar con un consultor especializado y reconocido como Lockton México, el cual fue un socio estratégico para la gestión eficiente de la reconstrucción, recuperación de los hoteles del Grupo y protección de los empleados tras los daños causados por el huracán Otis.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huracán Otis fue un evento inesperado que en cuestión de poco tiempo creció a categoría 5, en menos de 72 horas, especialistas de Lockton ya se encontraban de manera física  en el lugar de los hechos, junto con proveedores, peritos y ajustadores empezaron con el proceso de evaluación de los daños, lo cual fue primordial, ya que era lo más importante es la seguridad y bienestar de los huéspedes", señaló Seyed Rezvani, Director de Grupo Mundo Imperial.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menos de 10 días, Grupo Mundo Imperial obtuvo un anticipo de su cobertura, asimismo empezaron a realizar un plan de trabajo con Lockton que consistía en una estrategia de 7 fases con tiempos, responsables y fechas de ejecución bien definidas, que se fue monitoreando semana tras semana para que se cumpliera a cabalidad.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"Gracias a que obtuvimos la liquidez de la póliza en tiempo y forma se celebraron los eventos anuales más importantes: Abierto Mexicano de Tenis, GNP México Premier Pádel, Tianguis turístico y la 87 Convención Bancaria, que se llevaron a cabo entre febrero y abril del presente año. Actualmente, hay con dos hoteles operando completamente como Palacio y Pierre Mundo Imperial, así como Princess Mundo Imperial con la Torre Perla. Muchas personas creyeron que una recuperación tan rápida no sería posible, pero afortunadamente, gracias a una estrategia bien definida y ejecutada por parte de todos los proveedores, se logró", añadió Seyed Rezvani.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asesoría de Lockton fue clave, ya que se consiguió brindar el mejor servicio mediante una comunicación abierta, transparente y asertiva al cliente. "En todo momento hubo acompañamiento por Lockton, siempre había una comunicación constante y guiaban en todo momento, logrando un resultado muy satisfactorio. Las empresas tienen que comprender que el mundo está cambiando y los riesgos catastróficos irán en aumento debido al cambio climático, es sumamente importante contar con seguros que los protejan y ponerse en manos de expertos consultores", agregó Seyed Rezvani.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Lockton escucha y atiende las necesidades de negocio de sus clientes, gracias a su expertise global y local; lo cual lo convierte en un socio estratégico en la Administración de Riesgos "somos un consultor cuya principal motivación es velar por el mejor interés de los clientes, brindando soluciones 100% personalizadas para asegurar una gestión de riesgos eficiente y oportuna", concluyó Bernardo Arroyo.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Bibiana Sanchez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Massideas Relaciones Públicas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5621131260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https://www.mexicopress.com.mx/lockton-mexico-afirma-que-invertir-en-seguros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Emprendedores Seguros Estado de México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