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Temixco Brisas el 12/03/2021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desafíos del cuidado de los bosques y el consumo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21 de marzo, Día Internacional de los Bosques: ONU. FSC, estándar mundial de manejo forestal que busca contribuir a conservar los bosques y que promueve las buenas prácticas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las Naciones Unidas (ONU), indica que los bosques son fundamentales para combatir el cambio climático, por lo que contribuyen significativamente al beneficio de las generaciones presentes y futuras. Los bosques también ejercen un papel fundamental en la erradicación de la pobreza y el logro de metas de desarrollo convenidos internacionalmente, incluidos los Objetivos de Desarrollo Sostenible (ODS).</w:t>
            </w:r>
          </w:p>
          <w:p>
            <w:pPr>
              <w:ind w:left="-284" w:right="-427"/>
              <w:jc w:val="both"/>
              <w:rPr>
                <w:rFonts/>
                <w:color w:val="262626" w:themeColor="text1" w:themeTint="D9"/>
              </w:rPr>
            </w:pPr>
            <w:r>
              <w:t>En 2012, la Asamblea General de las Naciones Unidas proclamó el 21 de marzo como Día Internacional de los Bosques, mediante su celebración se rinde homenaje a la importancia de todos los tipos de bosques y se intenta generar conciencia al respecto, de esta forma se alienta a los países a adoptar iniciativas en el plano local, nacional e internacional para la organización de actividades relacionadas con los bosques y los árboles, como, por ejemplo, campañas de plantación de árboles.</w:t>
            </w:r>
          </w:p>
          <w:p>
            <w:pPr>
              <w:ind w:left="-284" w:right="-427"/>
              <w:jc w:val="both"/>
              <w:rPr>
                <w:rFonts/>
                <w:color w:val="262626" w:themeColor="text1" w:themeTint="D9"/>
              </w:rPr>
            </w:pPr>
            <w:r>
              <w:t>Los bosques cubren un tercio de la superficie terrestre y juegan un papel en la vida del planeta. Más de 1,000 millones de personas (incluidas más de dos mil pueblos indígenas) dependen de los bosques para sobrevivir: les proporciona alimentos, medicinas, combustible y abrigo.</w:t>
            </w:r>
          </w:p>
          <w:p>
            <w:pPr>
              <w:ind w:left="-284" w:right="-427"/>
              <w:jc w:val="both"/>
              <w:rPr>
                <w:rFonts/>
                <w:color w:val="262626" w:themeColor="text1" w:themeTint="D9"/>
              </w:rPr>
            </w:pPr>
            <w:r>
              <w:t>Datos de la Asociación Civil Naturalia, que promueve la conservación de especies y ecosistemas mexicanos, indica que más del 50% de las especies de pinos que existen en el mundo, habitan en nuestro país, lo que otorga el récord mundial en diversidad de este grupo. 35 especies del género Pinus son endémicas del país. Sin embargo, alrededor de 10 especies de pinos mexicanos están en peligro de extinción.</w:t>
            </w:r>
          </w:p>
          <w:p>
            <w:pPr>
              <w:ind w:left="-284" w:right="-427"/>
              <w:jc w:val="both"/>
              <w:rPr>
                <w:rFonts/>
                <w:color w:val="262626" w:themeColor="text1" w:themeTint="D9"/>
              </w:rPr>
            </w:pPr>
            <w:r>
              <w:t>Cuando se escribe en un cuaderno, se consume desde un envase de cartón, se construye una casa, se compra ropa, muebles o libros, no siempre se relacionan estas acciones con los bosques. Sin embargo, estos y muchos otros aspectos de la vida diaria están vinculados a los bosques de una manera u otra.</w:t>
            </w:r>
          </w:p>
          <w:p>
            <w:pPr>
              <w:ind w:left="-284" w:right="-427"/>
              <w:jc w:val="both"/>
              <w:rPr>
                <w:rFonts/>
                <w:color w:val="262626" w:themeColor="text1" w:themeTint="D9"/>
              </w:rPr>
            </w:pPr>
            <w:r>
              <w:t>El Consejo de Administración Forestal (en inglés: Forest Stewardship Council), más conocido por sus siglas en inglés FSC, es una organización no gubernamental de acreditación y certificación con sede en Bonn, Alemania.</w:t>
            </w:r>
          </w:p>
          <w:p>
            <w:pPr>
              <w:ind w:left="-284" w:right="-427"/>
              <w:jc w:val="both"/>
              <w:rPr>
                <w:rFonts/>
                <w:color w:val="262626" w:themeColor="text1" w:themeTint="D9"/>
              </w:rPr>
            </w:pPr>
            <w:r>
              <w:t>El objetivo del Consejo es "Promover el manejo ambientalmente apropiado, socialmente benéfico y económicamente viable de los bosques del mundo".</w:t>
            </w:r>
          </w:p>
          <w:p>
            <w:pPr>
              <w:ind w:left="-284" w:right="-427"/>
              <w:jc w:val="both"/>
              <w:rPr>
                <w:rFonts/>
                <w:color w:val="262626" w:themeColor="text1" w:themeTint="D9"/>
              </w:rPr>
            </w:pPr>
            <w:r>
              <w:t>Las personas u organismos interesados en el consumo sostenible de madera, de papel, y de otros derivados forestales, pueden buscar obtener una certificación FSC de sus productos. La certificación es también utilizada para demostrar un manejo sostenible de los bosques.</w:t>
            </w:r>
          </w:p>
          <w:p>
            <w:pPr>
              <w:ind w:left="-284" w:right="-427"/>
              <w:jc w:val="both"/>
              <w:rPr>
                <w:rFonts/>
                <w:color w:val="262626" w:themeColor="text1" w:themeTint="D9"/>
              </w:rPr>
            </w:pPr>
            <w:r>
              <w:t>El FSC nació en Canadá en 1993 cuando organizaciones no gubernamentales y empresas de varios países decidieron reunir los más de 600 sellos de garantía forestal que existían en uno solo, logró así crear un estándar mundial de manejo forestal que busca contribuir a conservar los bosques y que promueve las buenas prácticas.</w:t>
            </w:r>
          </w:p>
          <w:p>
            <w:pPr>
              <w:ind w:left="-284" w:right="-427"/>
              <w:jc w:val="both"/>
              <w:rPr>
                <w:rFonts/>
                <w:color w:val="262626" w:themeColor="text1" w:themeTint="D9"/>
              </w:rPr>
            </w:pPr>
            <w:r>
              <w:t>Los Principios y Criterios del FSC proporcionan una base para todos los estándares de manejo forestal a nivel mundial, incluyendo el estándar de FSC México.Las empresas o negocios que deseen vender productos certificados FSC, deberán conseguir la certificación de Cadena de Custodia. “Esta certificación de Cadena de Custodia sigue el producto certificado FSC a lo largo de la cadena de suministro. Esta certificación verifica que los productos vendidos con la etiqueta FSC hayan cumplido los estándares desde el bosque hasta el punto de venta al menudeo. La certificación garantiza que los productos tienen su origen en bosques bien manejados y que proporcionan beneficios ambientales, sociales y económicos.” Indican los expertos de SGS México.</w:t>
            </w:r>
          </w:p>
          <w:p>
            <w:pPr>
              <w:ind w:left="-284" w:right="-427"/>
              <w:jc w:val="both"/>
              <w:rPr>
                <w:rFonts/>
                <w:color w:val="262626" w:themeColor="text1" w:themeTint="D9"/>
              </w:rPr>
            </w:pPr>
            <w:r>
              <w:t>Actualmente en México hay:</w:t>
            </w:r>
          </w:p>
          <w:p>
            <w:pPr>
              <w:ind w:left="-284" w:right="-427"/>
              <w:jc w:val="both"/>
              <w:rPr>
                <w:rFonts/>
                <w:color w:val="262626" w:themeColor="text1" w:themeTint="D9"/>
              </w:rPr>
            </w:pPr>
            <w:r>
              <w:t>1,352,583 hectáreas certificadas</w:t>
            </w:r>
          </w:p>
          <w:p>
            <w:pPr>
              <w:ind w:left="-284" w:right="-427"/>
              <w:jc w:val="both"/>
              <w:rPr>
                <w:rFonts/>
                <w:color w:val="262626" w:themeColor="text1" w:themeTint="D9"/>
              </w:rPr>
            </w:pPr>
            <w:r>
              <w:t>100 certificados de Manejo Forestal</w:t>
            </w:r>
          </w:p>
          <w:p>
            <w:pPr>
              <w:ind w:left="-284" w:right="-427"/>
              <w:jc w:val="both"/>
              <w:rPr>
                <w:rFonts/>
                <w:color w:val="262626" w:themeColor="text1" w:themeTint="D9"/>
              </w:rPr>
            </w:pPr>
            <w:r>
              <w:t>176 certificados de Cadena de Custodia en México</w:t>
            </w:r>
          </w:p>
          <w:p>
            <w:pPr>
              <w:ind w:left="-284" w:right="-427"/>
              <w:jc w:val="both"/>
              <w:rPr>
                <w:rFonts/>
                <w:color w:val="262626" w:themeColor="text1" w:themeTint="D9"/>
              </w:rPr>
            </w:pPr>
            <w:r>
              <w:t>Los expertos de SGS México mencionan que las industrias que más ocupan esta certificación están la papelera y la de empaque y falta que más empresas que se dediquen a la manufactura y comercialización de muebles se unan a esta estrategia mundial.</w:t>
            </w:r>
          </w:p>
          <w:p>
            <w:pPr>
              <w:ind w:left="-284" w:right="-427"/>
              <w:jc w:val="both"/>
              <w:rPr>
                <w:rFonts/>
                <w:color w:val="262626" w:themeColor="text1" w:themeTint="D9"/>
              </w:rPr>
            </w:pPr>
            <w:r>
              <w:t>La FSC a través de SGS México brinda a las empresas de país gestión forestal y la certificación de productos forestales, lo que conduce a procesos de mejor rendimiento, talento cada vez más hábil, cadenas de suministro consistentes y compatibles y relaciones con los clientes más sostenibles que brindan una ventaja competitiva rentable.</w:t>
            </w:r>
          </w:p>
          <w:p>
            <w:pPr>
              <w:ind w:left="-284" w:right="-427"/>
              <w:jc w:val="both"/>
              <w:rPr>
                <w:rFonts/>
                <w:color w:val="262626" w:themeColor="text1" w:themeTint="D9"/>
              </w:rPr>
            </w:pPr>
            <w:r>
              <w:t>La Estrategia Global de 2021-2026 de la FSC ratifica el compromiso de promover el manejo forestal responsable como la manera de hacer posibles bosques resilientes que creen valor y beneficios ambientales, sociales y económicos.</w:t>
            </w:r>
          </w:p>
          <w:p>
            <w:pPr>
              <w:ind w:left="-284" w:right="-427"/>
              <w:jc w:val="both"/>
              <w:rPr>
                <w:rFonts/>
                <w:color w:val="262626" w:themeColor="text1" w:themeTint="D9"/>
              </w:rPr>
            </w:pPr>
            <w:r>
              <w:t>-------------------------------------</w:t>
            </w:r>
          </w:p>
          <w:p>
            <w:pPr>
              <w:ind w:left="-284" w:right="-427"/>
              <w:jc w:val="both"/>
              <w:rPr>
                <w:rFonts/>
                <w:color w:val="262626" w:themeColor="text1" w:themeTint="D9"/>
              </w:rPr>
            </w:pPr>
            <w:r>
              <w:t>SGS es el líder mundial e innovador en inspección, verificación, ensayos y certificación.</w:t>
            </w:r>
          </w:p>
          <w:p>
            <w:pPr>
              <w:ind w:left="-284" w:right="-427"/>
              <w:jc w:val="both"/>
              <w:rPr>
                <w:rFonts/>
                <w:color w:val="262626" w:themeColor="text1" w:themeTint="D9"/>
              </w:rPr>
            </w:pPr>
            <w:r>
              <w:t>Con 140 años de respaldo internacional, SGS es reconocido como el punto de referencia en calidad e integridad.</w:t>
            </w:r>
          </w:p>
          <w:p>
            <w:pPr>
              <w:ind w:left="-284" w:right="-427"/>
              <w:jc w:val="both"/>
              <w:rPr>
                <w:rFonts/>
                <w:color w:val="262626" w:themeColor="text1" w:themeTint="D9"/>
              </w:rPr>
            </w:pPr>
            <w:r>
              <w:t>En México cuenta con 69 años de trabajo ininterrumpido en diversos sectores como agricultura, alimentos y vida, automotriz, bienes de consumo, certificación de sistemas y servicios, gobierno e instituciones, industrial, medio ambiente, salud y seguridad, minería, petróleo, gas y químicos.</w:t>
            </w:r>
          </w:p>
          <w:p>
            <w:pPr>
              <w:ind w:left="-284" w:right="-427"/>
              <w:jc w:val="both"/>
              <w:rPr>
                <w:rFonts/>
                <w:color w:val="262626" w:themeColor="text1" w:themeTint="D9"/>
              </w:rPr>
            </w:pPr>
            <w:r>
              <w:t>SGS está en cualquier parte del mundo en sus más de 2,600 oficinas y laboratorios, desde donde colaboran sus 89 mil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Jaquelin Bárcenas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5554551853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https://www.mexicopress.com.mx/los-desafios-del-cuidado-de-los-bosques-y-el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