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13/01/2023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préstamos en internet han crecido de manera importante en la última década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Crediclub, una empresa de servicios financieros indica que de acuerdo a un artículo de la CONDUSEF, los préstamos en internet han crecido de manera importante en la última década, por lo que gracias a las ventajas que ofrecen, se han convertido en una de las primeras opciones al solicitar un crédito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préstamos en línea son de los servicios financieros más populares en los últimos años, estos préstamos son otorgados por distintas instituciones privadas por medio de herramientas tecnológicas e internet. El proceso total de estos créditos se realiza mediante plataformas digitales como aplicaciones o páginas web.</w:t>
            </w:r>
          </w:p>
          <w:p>
            <w:pPr>
              <w:ind w:left="-284" w:right="-427"/>
              <w:jc w:val="both"/>
              <w:rPr>
                <w:rFonts/>
                <w:color w:val="262626" w:themeColor="text1" w:themeTint="D9"/>
              </w:rPr>
            </w:pPr>
            <w:r>
              <w:t>Este tipo de créditos han sido tan recurrentes que incluso un artículo publicado por la CONDUSEF menciona que los préstamos en internet han crecido de manera importante en la última década.</w:t>
            </w:r>
          </w:p>
          <w:p>
            <w:pPr>
              <w:ind w:left="-284" w:right="-427"/>
              <w:jc w:val="both"/>
              <w:rPr>
                <w:rFonts/>
                <w:color w:val="262626" w:themeColor="text1" w:themeTint="D9"/>
              </w:rPr>
            </w:pPr>
            <w:r>
              <w:t>¿Cuáles son las ventajas de los préstamos en línea?Solicitar préstamos en línea tiene un sinfín de ventajas pues gracias a ello se han popularizado en los últimos años, algunas de las ventajas más destacadas son:</w:t>
            </w:r>
          </w:p>
          <w:p>
            <w:pPr>
              <w:ind w:left="-284" w:right="-427"/>
              <w:jc w:val="both"/>
              <w:rPr>
                <w:rFonts/>
                <w:color w:val="262626" w:themeColor="text1" w:themeTint="D9"/>
              </w:rPr>
            </w:pPr>
            <w:r>
              <w:t>Atienden una necesidad de manera casi inmediata</w:t>
            </w:r>
          </w:p>
          <w:p>
            <w:pPr>
              <w:ind w:left="-284" w:right="-427"/>
              <w:jc w:val="both"/>
              <w:rPr>
                <w:rFonts/>
                <w:color w:val="262626" w:themeColor="text1" w:themeTint="D9"/>
              </w:rPr>
            </w:pPr>
            <w:r>
              <w:t>No es necesario acudir a una sucursal física para obtener la aprobación del crédito</w:t>
            </w:r>
          </w:p>
          <w:p>
            <w:pPr>
              <w:ind w:left="-284" w:right="-427"/>
              <w:jc w:val="both"/>
              <w:rPr>
                <w:rFonts/>
                <w:color w:val="262626" w:themeColor="text1" w:themeTint="D9"/>
              </w:rPr>
            </w:pPr>
            <w:r>
              <w:t>Las solicitudes a este tipo de préstamos generalmente toman solo algunos minutos</w:t>
            </w:r>
          </w:p>
          <w:p>
            <w:pPr>
              <w:ind w:left="-284" w:right="-427"/>
              <w:jc w:val="both"/>
              <w:rPr>
                <w:rFonts/>
                <w:color w:val="262626" w:themeColor="text1" w:themeTint="D9"/>
              </w:rPr>
            </w:pPr>
            <w:r>
              <w:t>El trámite puede realizarse desde cualquier lugar y dispositivo con conexión a internet</w:t>
            </w:r>
          </w:p>
          <w:p>
            <w:pPr>
              <w:ind w:left="-284" w:right="-427"/>
              <w:jc w:val="both"/>
              <w:rPr>
                <w:rFonts/>
                <w:color w:val="262626" w:themeColor="text1" w:themeTint="D9"/>
              </w:rPr>
            </w:pPr>
            <w:r>
              <w:t>Mejora el historial crediticio e incluso da apertura a este para quienes nunca han solicitado un crédito anteriormente</w:t>
            </w:r>
          </w:p>
          <w:p>
            <w:pPr>
              <w:ind w:left="-284" w:right="-427"/>
              <w:jc w:val="both"/>
              <w:rPr>
                <w:rFonts/>
                <w:color w:val="262626" w:themeColor="text1" w:themeTint="D9"/>
              </w:rPr>
            </w:pPr>
            <w:r>
              <w:t>El límite de crédito puede aumentar de forma considerable en poco tiempo</w:t>
            </w:r>
          </w:p>
          <w:p>
            <w:pPr>
              <w:ind w:left="-284" w:right="-427"/>
              <w:jc w:val="both"/>
              <w:rPr>
                <w:rFonts/>
                <w:color w:val="262626" w:themeColor="text1" w:themeTint="D9"/>
              </w:rPr>
            </w:pPr>
            <w:r>
              <w:t>Solicitar un préstamo en línea siempre suele ser un proceso amigable con todos los usuarios, pues al ser realizado por internet, los requisitos suelen ser menores y el monto solicitado está disponible en la banca digital para su uso de manera casi inmediata.</w:t>
            </w:r>
          </w:p>
          <w:p>
            <w:pPr>
              <w:ind w:left="-284" w:right="-427"/>
              <w:jc w:val="both"/>
              <w:rPr>
                <w:rFonts/>
                <w:color w:val="262626" w:themeColor="text1" w:themeTint="D9"/>
              </w:rPr>
            </w:pPr>
            <w:r>
              <w:t>Generalmente, para hacer el pago correspondiente de a los préstamos en línea solo basta con ingresar a la aplicación o página web y visualizar los métodos de pago disponibles para proceder con la transacción, ya sea de manera mensual o quincenal según se haya establecido, siendo esencial cumplir en tiempo y forma para evitar cualquier tipo de penalización.</w:t>
            </w:r>
          </w:p>
          <w:p>
            <w:pPr>
              <w:ind w:left="-284" w:right="-427"/>
              <w:jc w:val="both"/>
              <w:rPr>
                <w:rFonts/>
                <w:color w:val="262626" w:themeColor="text1" w:themeTint="D9"/>
              </w:rPr>
            </w:pPr>
            <w:r>
              <w:t>Préstamos en línea con CrediClub: la mejor opción del mercadoPor lo tanto, solicitar préstamos en línea es la manera más sencilla de obtener cierta cantidad de dinero de forma rápida, además esta es una alternativa de crédito que se ha vuelto muy segura, pues actualmente existen instituciones financieras que se han vuelto la mejor opción para sus usuarios, pues sus procesos son muy accesibles para sus usuarios.</w:t>
            </w:r>
          </w:p>
          <w:p>
            <w:pPr>
              <w:ind w:left="-284" w:right="-427"/>
              <w:jc w:val="both"/>
              <w:rPr>
                <w:rFonts/>
                <w:color w:val="262626" w:themeColor="text1" w:themeTint="D9"/>
              </w:rPr>
            </w:pPr>
            <w:r>
              <w:t>Crediclub es una empresa que ha beneficiado a gran parte de sus cuentahabientes gracias a sus facilidades de pago, incluso ha contribuido en fomentar los créditos en línea, haciendo que estos sean preferidos sobre los préstamos tradicionales, ya que sus trámites se realizan de manera 100% digital, lo que ofrece comodidad y rapidez.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Claudio Lizárraga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8121944790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https://www.mexicopress.com.mx/los-prestamos-en-internet-han-crecido-de_1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E-Commerce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