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02/11/2015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Luz María Sánchez captura tiroteos en exposición de arte en la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Ganadora del 1r Premio Bienal de las Fronteras exhibido en Museo de Arte Carrillo Gil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instalación de la potente escultura de sonido titulada V.F(i)n-1 por la Artista Mexicana Luz María Sánchez llega a la Ciudad de México este Viernes 30 de Octubre al Museo de Arte Carrillo Gil. Después de exponer en los Estados Unidos y ganar el Primer Premio en la Bienal de las Fronteras en el Museo de Arte Contemporáneo en Matamoros a principios de este año, Sánchez está anhelante de mostrarla en la capital del País en donde ella reside.</w:t>
            </w:r>
          </w:p>
          <w:p>
            <w:pPr>
              <w:ind w:left="-284" w:right="-427"/>
              <w:jc w:val="both"/>
              <w:rPr>
                <w:rFonts/>
                <w:color w:val="262626" w:themeColor="text1" w:themeTint="D9"/>
              </w:rPr>
            </w:pPr>
            <w:r>
              <w:t>	La exposición ganadora del premio aborda el tema de la violencia en México con grabaciones de personas en todo el país que se han visto atrapada en tiroteos, ya sea entre los grupos judiciales y la delincuencia organizada o en diferentes cárteles de las drogas que están luchando por obtener el control de las ciudades claves del país.  Tomadas de videos bajados en YouTube, las grabaciones son el diario vivir de la gente en las calles documentando sus experiencias  en la violencia y compartiendolas en las redes sociales.</w:t>
            </w:r>
          </w:p>
          <w:p>
            <w:pPr>
              <w:ind w:left="-284" w:right="-427"/>
              <w:jc w:val="both"/>
              <w:rPr>
                <w:rFonts/>
                <w:color w:val="262626" w:themeColor="text1" w:themeTint="D9"/>
              </w:rPr>
            </w:pPr>
            <w:r>
              <w:t>	“La violencia que está sucediendo en el país es algo ya cotidiano y no está siendo cubierto por ninguno de los  medios regionales o nacionales, así que la gente se está congregando en las redes sociales para compartir sus propios sonidos e imágenes” explica Sánchez.</w:t>
            </w:r>
          </w:p>
          <w:p>
            <w:pPr>
              <w:ind w:left="-284" w:right="-427"/>
              <w:jc w:val="both"/>
              <w:rPr>
                <w:rFonts/>
                <w:color w:val="262626" w:themeColor="text1" w:themeTint="D9"/>
              </w:rPr>
            </w:pPr>
            <w:r>
              <w:t>	V.F.(i) n-1 es una escultura/instalación sonora de canales múltiples ensamblada usando 74 reproductores de sonido en forma de pistola que proyectan una textura de sonido de gran formato compuesto por el mismo número de registros acústicos: tiroteos grabados por ciudadanos en las calles que se vieron atrapados en confrontaciones violentas. Consta de 74 canales de audio independientes y los sonidos se reproducen individualmente en cada dispositivo. Al final del día y así como las baterías se van descargando, las bocinas/pistolas se van apagando gradualmente así el círculo de operación/sonido no operación/silencio se reinicia.</w:t>
            </w:r>
          </w:p>
          <w:p>
            <w:pPr>
              <w:ind w:left="-284" w:right="-427"/>
              <w:jc w:val="both"/>
              <w:rPr>
                <w:rFonts/>
                <w:color w:val="262626" w:themeColor="text1" w:themeTint="D9"/>
              </w:rPr>
            </w:pPr>
            <w:r>
              <w:t>	Originaria de Guadalajara, Luz María Sánchez es una artista galardonada internacionalmente que vive y trabaja tanto en México como en Estados Unidos. Sánchez es una activa académica, escritora y educadora. Primero estudió música y literatura antes de obtener su doctorado que la llevó a la Universidad Autónoma de Barcelona. Trabajando con temas como el de la diáspora Mexicana, la violencia en las Américas y el fracaso de los Estados-Nación, Sánchez emplea tanto el sonido como la imagen en movimiento para crear una experiencia sensorial completa, impregnando así el trabajo con una inmediatez física frente al trauma político.</w:t>
            </w:r>
          </w:p>
          <w:p>
            <w:pPr>
              <w:ind w:left="-284" w:right="-427"/>
              <w:jc w:val="both"/>
              <w:rPr>
                <w:rFonts/>
                <w:color w:val="262626" w:themeColor="text1" w:themeTint="D9"/>
              </w:rPr>
            </w:pPr>
            <w:r>
              <w:t>	En el 2014 Sánchez recibió el Primer Premio en la inaugural de la Bienal de las Fronteras, y en el 2015 fue seleccionada como Miembro de las Artes del Sistema Nacional de Creadores del Arte por el prestigioso Instituto Nacional de Artes y Cultura en México. Ella recientemente recibió el “premio al artista” del Cambio Climático por una obra de arte al aire libre encargada por el Instituto Land Heritage en Tejas. El trabajo de Sánchez ha sido incluido en importantes festivales internacional de música y sonido.</w:t>
            </w:r>
          </w:p>
          <w:p>
            <w:pPr>
              <w:ind w:left="-284" w:right="-427"/>
              <w:jc w:val="both"/>
              <w:rPr>
                <w:rFonts/>
                <w:color w:val="262626" w:themeColor="text1" w:themeTint="D9"/>
              </w:rPr>
            </w:pPr>
            <w:r>
              <w:t>	Actualmente ella tiene dos exposiciones en los Estados Unidos: Una exposición individual en el Artpace San Antonio, con obras de arte hechas en 2006 como parte de su participación en el Residencia-Artística Internacional (Sánchez fue seleccionada por Yuko Hasegawa, el actual Curador de Arte de el Museo de Arte Contemporáneo en Tokio) que estará hasta el 6 de Enero del 2016, y otra en Houston en la Galería She Works Flexible.</w:t>
            </w:r>
          </w:p>
          <w:p>
            <w:pPr>
              <w:ind w:left="-284" w:right="-427"/>
              <w:jc w:val="both"/>
              <w:rPr>
                <w:rFonts/>
                <w:color w:val="262626" w:themeColor="text1" w:themeTint="D9"/>
              </w:rPr>
            </w:pPr>
            <w:r>
              <w:t>	www.luzmariasanchez.com</w:t>
            </w:r>
          </w:p>
          <w:p>
            <w:pPr>
              <w:ind w:left="-284" w:right="-427"/>
              <w:jc w:val="both"/>
              <w:rPr>
                <w:rFonts/>
                <w:color w:val="262626" w:themeColor="text1" w:themeTint="D9"/>
              </w:rPr>
            </w:pPr>
            <w:r>
              <w:t>	Información de la Exposición: Se inaugura el viernes alas 7:30 pm, el 30 de Octubre de 2015 hasta el 07 de Enero de 2016 en el Museo de Arte Carrillo Gil, Ave. Revolución 1608, esquina AltaVista, Colonia San Ángel, México, 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Tanya Diaz</w:t>
      </w:r>
    </w:p>
    <w:p w:rsidR="00C31F72" w:rsidRDefault="00C31F72" w:rsidP="00AB63FE">
      <w:pPr>
        <w:pStyle w:val="Sinespaciado"/>
        <w:spacing w:line="276" w:lineRule="auto"/>
        <w:ind w:left="-284"/>
        <w:rPr>
          <w:rFonts w:ascii="Arial" w:hAnsi="Arial" w:cs="Arial"/>
        </w:rPr>
      </w:pPr>
      <w:r>
        <w:rPr>
          <w:rFonts w:ascii="Arial" w:hAnsi="Arial" w:cs="Arial"/>
        </w:rPr>
        <w:t>RP para Luz Maria Sanchez</w:t>
      </w:r>
    </w:p>
    <w:p w:rsidR="00AB63FE" w:rsidRDefault="00C31F72" w:rsidP="00AB63FE">
      <w:pPr>
        <w:pStyle w:val="Sinespaciado"/>
        <w:spacing w:line="276" w:lineRule="auto"/>
        <w:ind w:left="-284"/>
        <w:rPr>
          <w:rFonts w:ascii="Arial" w:hAnsi="Arial" w:cs="Arial"/>
        </w:rPr>
      </w:pPr>
      <w:r>
        <w:rPr>
          <w:rFonts w:ascii="Arial" w:hAnsi="Arial" w:cs="Arial"/>
        </w:rPr>
        <w:t>+5215519620659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https://www.mexicopress.com.mx/luz-maria-sanchez-captura-tiroteos-en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Artes Visuales Entretenimiento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