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Mayoly Spindler de México lanza nueva presentación de Iprikene® en suspensión 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presentación fácil de usar en cualquier momento y lugar. Es un tratamiento contra la diarrea en adultos y niños desde los 2 años listo para tomar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diarreicas agudas (EDAS) son de los trastornos intestinales más comunes en niños y, de enero a junio de 2024, la Secretaría de Salud registró más de 300 mil casos en menores de cinco años en México, expresaron especialistas durante el lanzamiento de la nueva presentación del antidiarreico Iprikene® solución oral.</w:t>
            </w:r>
          </w:p>
          <w:p>
            <w:pPr>
              <w:ind w:left="-284" w:right="-427"/>
              <w:jc w:val="both"/>
              <w:rPr>
                <w:rFonts/>
                <w:color w:val="262626" w:themeColor="text1" w:themeTint="D9"/>
              </w:rPr>
            </w:pPr>
            <w:r>
              <w:t>"Durante el verano, su incidencia puede aumentar hasta 30% y, por ello, contar con un tratamiento eficaz y práctico es esencial para apoyar a padres y cuidadores en el manejo de esta condición", mencionó el doctor Manuel Ángel Correa Flores, presidente de la Asociación Mexicana de Pediatría (AMP).</w:t>
            </w:r>
          </w:p>
          <w:p>
            <w:pPr>
              <w:ind w:left="-284" w:right="-427"/>
              <w:jc w:val="both"/>
              <w:rPr>
                <w:rFonts/>
                <w:color w:val="262626" w:themeColor="text1" w:themeTint="D9"/>
              </w:rPr>
            </w:pPr>
            <w:r>
              <w:t>Durante las vacaciones, es común comer en exceso o consumir alimentos en la calle, lo que aumenta los casos de EDAS en esta temporada. Y,  niños y adultos pueden verse afectados en el lugar meno deseado por un cuadro de diarrea, Mayoly Spindler ha desarrollado una nueva presentación de su antidiarreico Iprikene® en sobres de suspensión. </w:t>
            </w:r>
          </w:p>
          <w:p>
            <w:pPr>
              <w:ind w:left="-284" w:right="-427"/>
              <w:jc w:val="both"/>
              <w:rPr>
                <w:rFonts/>
                <w:color w:val="262626" w:themeColor="text1" w:themeTint="D9"/>
              </w:rPr>
            </w:pPr>
            <w:r>
              <w:t>Iprikene® suspensión está listo para tomarse sin necesidad de agua, lo que lo hace una opción rápida y práctica. Además, su sabor cacao-caramelo ofrece una experiencia de alivio ideal para pequeños desde los 2 años. </w:t>
            </w:r>
          </w:p>
          <w:p>
            <w:pPr>
              <w:ind w:left="-284" w:right="-427"/>
              <w:jc w:val="both"/>
              <w:rPr>
                <w:rFonts/>
                <w:color w:val="262626" w:themeColor="text1" w:themeTint="D9"/>
              </w:rPr>
            </w:pPr>
            <w:r>
              <w:t>"El tratamiento de la diarrea, además de la rehidratación oral y una nutrición adecuada, es recomendable usar antidiarreicos para aliviar los síntomas, y una de las sustancias indicadas para tratar las EDAS en niños mayores de 2 años y adultos, es la diosmectita", precisó el doctor José Antonio Chávez Barrera, gastroenterólogo pediatra y exjefe del servicio de gastropediatría del Centro Médico Nacional "La Raza" del Instituto Mexicano del Seguro Social (IMSS).</w:t>
            </w:r>
          </w:p>
          <w:p>
            <w:pPr>
              <w:ind w:left="-284" w:right="-427"/>
              <w:jc w:val="both"/>
              <w:rPr>
                <w:rFonts/>
                <w:color w:val="262626" w:themeColor="text1" w:themeTint="D9"/>
              </w:rPr>
            </w:pPr>
            <w:r>
              <w:t>Con el fin de ofrecer esta opción práctica y confiable, Laboratorio Mayoly Spindler de México, en el marco del 41° Congreso Nacional de Pediatría por la (AMP), lanzó esta nueva presentación que ayuda con el tratamiento en niños y adultos.</w:t>
            </w:r>
          </w:p>
          <w:p>
            <w:pPr>
              <w:ind w:left="-284" w:right="-427"/>
              <w:jc w:val="both"/>
              <w:rPr>
                <w:rFonts/>
                <w:color w:val="262626" w:themeColor="text1" w:themeTint="D9"/>
              </w:rPr>
            </w:pPr>
            <w:r>
              <w:t>____</w:t>
            </w:r>
          </w:p>
          <w:p>
            <w:pPr>
              <w:ind w:left="-284" w:right="-427"/>
              <w:jc w:val="both"/>
              <w:rPr>
                <w:rFonts/>
                <w:color w:val="262626" w:themeColor="text1" w:themeTint="D9"/>
              </w:rPr>
            </w:pPr>
            <w:r>
              <w:t>Acerca de  IprikeneIprikene es un tratamiento, de Laboratorios Mayoli Spindler, para el tratamiento de la diarrea aguda en niños mayores de 2 años, avalado por la Asociación Mexicana de Pediatría, y en adultos. Su principal compuesto es la Diosmectita, una arcilla natural purificada que cubre la mucosa  digestiva y alivia los síntomas de la diarrea. Iprikene está disponible en dos presentaciones: en polvo para diluir sabor naranja-vainilla y en sobres con suspensión lista para tomar sabor cacao-caramelo.</w:t>
            </w:r>
          </w:p>
          <w:p>
            <w:pPr>
              <w:ind w:left="-284" w:right="-427"/>
              <w:jc w:val="both"/>
              <w:rPr>
                <w:rFonts/>
                <w:color w:val="262626" w:themeColor="text1" w:themeTint="D9"/>
              </w:rPr>
            </w:pPr>
            <w:r>
              <w:t>Acerca de  Mayoly Spindler México Mayoly Spindler de México es una filial de Laboratorios Mayoly Spindler fundados en 1909 y que tiene presencia en más de 70 países. Es una farmacéutica comprometida con la salud día a día y los valores son una parte esencial para el desarrollo de la empresa. Cuenta con un portafolio de soluciones terapéuticas que abarcan la atención especializada, la atención primaria y de libre venta en gastroenterología, dermocosmética, reumatología y otorrinolaringología, entre otras áreas. Su área de investigación y desarrollo cuenta con un modelo colaborativo para integrar el conocimiento de especialistas con reconocimiento mundial para abordar las necesidades médicas que requieren los pacientes.</w:t>
            </w:r>
          </w:p>
          <w:p>
            <w:pPr>
              <w:ind w:left="-284" w:right="-427"/>
              <w:jc w:val="both"/>
              <w:rPr>
                <w:rFonts/>
                <w:color w:val="262626" w:themeColor="text1" w:themeTint="D9"/>
              </w:rPr>
            </w:pPr>
            <w:r>
              <w:t>Para más información visitar  www.mayoly-spindler.com.mx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Aguilar</w:t>
      </w:r>
    </w:p>
    <w:p w:rsidR="00C31F72" w:rsidRDefault="00C31F72" w:rsidP="00AB63FE">
      <w:pPr>
        <w:pStyle w:val="Sinespaciado"/>
        <w:spacing w:line="276" w:lineRule="auto"/>
        <w:ind w:left="-284"/>
        <w:rPr>
          <w:rFonts w:ascii="Arial" w:hAnsi="Arial" w:cs="Arial"/>
        </w:rPr>
      </w:pPr>
      <w:r>
        <w:rPr>
          <w:rFonts w:ascii="Arial" w:hAnsi="Arial" w:cs="Arial"/>
        </w:rPr>
        <w:t>Eje comunicación Prensa</w:t>
      </w:r>
    </w:p>
    <w:p w:rsidR="00AB63FE" w:rsidRDefault="00C31F72" w:rsidP="00AB63FE">
      <w:pPr>
        <w:pStyle w:val="Sinespaciado"/>
        <w:spacing w:line="276" w:lineRule="auto"/>
        <w:ind w:left="-284"/>
        <w:rPr>
          <w:rFonts w:ascii="Arial" w:hAnsi="Arial" w:cs="Arial"/>
        </w:rPr>
      </w:pPr>
      <w:r>
        <w:rPr>
          <w:rFonts w:ascii="Arial" w:hAnsi="Arial" w:cs="Arial"/>
        </w:rPr>
        <w:t>5581084976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https://www.mexicopress.com.mx/mayoly-spindler-de-mexico-lanza-nueva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Infantil Investigación Científica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