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 Source explica cómo lograr que un sitio web genere leads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un sitio web que convierta es una ardua tarea, pero existen herramientas que lo vuelven más fácil si se implementan correctamente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 sitio web es crucial para el éxito de cualquier negocio. Pero no basta con crearlo, sino que debe estar pensado y construido para que sea funcional y permita generar leads.</w:t>
            </w:r>
          </w:p>
          <w:p>
            <w:pPr>
              <w:ind w:left="-284" w:right="-427"/>
              <w:jc w:val="both"/>
              <w:rPr>
                <w:rFonts/>
                <w:color w:val="262626" w:themeColor="text1" w:themeTint="D9"/>
              </w:rPr>
            </w:pPr>
            <w:r>
              <w:t>Debe poseer determinadas características, además de brindar acceso a ciertas herramientas, como CTAs, y otros elementos enfocados en captar la atención de los visitantes. Para todo esto, puede servir dejarse acompañar por una agencia de Inbound marketing y considerar algunos puntos clave. </w:t>
            </w:r>
          </w:p>
          <w:p>
            <w:pPr>
              <w:ind w:left="-284" w:right="-427"/>
              <w:jc w:val="both"/>
              <w:rPr>
                <w:rFonts/>
                <w:color w:val="262626" w:themeColor="text1" w:themeTint="D9"/>
              </w:rPr>
            </w:pPr>
            <w:r>
              <w:t>La importancia de un diseño atractivo y responsivoLo primero para atraer la atención de la gente es contar con un buen diseño. Esto es sencillo de lograr si se usan las herramientas adecuadas, por ejemplo, temas profesionales, como Ocean Theme, de Media Source, que no solo ofrecen una estética impecable, sino que garantizan una buena experiencia de usuario. </w:t>
            </w:r>
          </w:p>
          <w:p>
            <w:pPr>
              <w:ind w:left="-284" w:right="-427"/>
              <w:jc w:val="both"/>
              <w:rPr>
                <w:rFonts/>
                <w:color w:val="262626" w:themeColor="text1" w:themeTint="D9"/>
              </w:rPr>
            </w:pPr>
            <w:r>
              <w:t>Además, al tratarse de temas que funcionan en plataformas profesionales, como HubSpot, se obtienen mayores beneficios. Sobre todo, cuando el trabajo se hace en conjunto con agencias Partners experimentadas.</w:t>
            </w:r>
          </w:p>
          <w:p>
            <w:pPr>
              <w:ind w:left="-284" w:right="-427"/>
              <w:jc w:val="both"/>
              <w:rPr>
                <w:rFonts/>
                <w:color w:val="262626" w:themeColor="text1" w:themeTint="D9"/>
              </w:rPr>
            </w:pPr>
            <w:r>
              <w:t>Asimismo, se debe optar por opciones optimizadas en cuanto al tema de carga, pues un website lento puede alejar a los visitantes en segundos y orillarlos a buscar alternativas en la competencia.</w:t>
            </w:r>
          </w:p>
          <w:p>
            <w:pPr>
              <w:ind w:left="-284" w:right="-427"/>
              <w:jc w:val="both"/>
              <w:rPr>
                <w:rFonts/>
                <w:color w:val="262626" w:themeColor="text1" w:themeTint="D9"/>
              </w:rPr>
            </w:pPr>
            <w:r>
              <w:t>Contenido relevante y SEOOtra clave es el contenido, pues permite retener a los visitantes y tener mayores posibilidades de convertirlos en clientes potenciales. </w:t>
            </w:r>
          </w:p>
          <w:p>
            <w:pPr>
              <w:ind w:left="-284" w:right="-427"/>
              <w:jc w:val="both"/>
              <w:rPr>
                <w:rFonts/>
                <w:color w:val="262626" w:themeColor="text1" w:themeTint="D9"/>
              </w:rPr>
            </w:pPr>
            <w:r>
              <w:t>Existen plataformas que permiten crear websites con ciertas optimizaciones SEO, ayudando a que puedan posicionarse mejor, pero hay que tener en cuenta que siempre es primordial brindar información y materiales de interés, pues un sitio por sí mismo no se sostiene. </w:t>
            </w:r>
          </w:p>
          <w:p>
            <w:pPr>
              <w:ind w:left="-284" w:right="-427"/>
              <w:jc w:val="both"/>
              <w:rPr>
                <w:rFonts/>
                <w:color w:val="262626" w:themeColor="text1" w:themeTint="D9"/>
              </w:rPr>
            </w:pPr>
            <w:r>
              <w:t>Todo esto repercute positivamente en la visibilidad, teniendo mayores oportunidades para generar leads. </w:t>
            </w:r>
          </w:p>
          <w:p>
            <w:pPr>
              <w:ind w:left="-284" w:right="-427"/>
              <w:jc w:val="both"/>
              <w:rPr>
                <w:rFonts/>
                <w:color w:val="262626" w:themeColor="text1" w:themeTint="D9"/>
              </w:rPr>
            </w:pPr>
            <w:r>
              <w:t>Interactividad, clave para la retenciónLa interactividad también juega un papel esencial para la generación de leads. Incluir elementos interactivos mantiene a los usuarios comprometidos, al mismo tiempo que fomenta la participación, generando un lazo más estrecho y de confianza.</w:t>
            </w:r>
          </w:p>
          <w:p>
            <w:pPr>
              <w:ind w:left="-284" w:right="-427"/>
              <w:jc w:val="both"/>
              <w:rPr>
                <w:rFonts/>
                <w:color w:val="262626" w:themeColor="text1" w:themeTint="D9"/>
              </w:rPr>
            </w:pPr>
            <w:r>
              <w:t>Los testimonios como forjadores de confianzaTener la posibilidad de contar con una sección o una página aparte de testimonios es algo que no se debe desaprovechar dentro de una web, además de incluirlo en contenidos.</w:t>
            </w:r>
          </w:p>
          <w:p>
            <w:pPr>
              <w:ind w:left="-284" w:right="-427"/>
              <w:jc w:val="both"/>
              <w:rPr>
                <w:rFonts/>
                <w:color w:val="262626" w:themeColor="text1" w:themeTint="D9"/>
              </w:rPr>
            </w:pPr>
            <w:r>
              <w:t>Es importante revisar las secciones en las que los visitantes pasan más tiempo leyendo e incluir testimonios ahí. Eso aumentará la credibilidad de una empresa y hará más sencillo tener una página que genere leads. </w:t>
            </w:r>
          </w:p>
          <w:p>
            <w:pPr>
              <w:ind w:left="-284" w:right="-427"/>
              <w:jc w:val="both"/>
              <w:rPr>
                <w:rFonts/>
                <w:color w:val="262626" w:themeColor="text1" w:themeTint="D9"/>
              </w:rPr>
            </w:pPr>
            <w:r>
              <w:t>Se debe elegir cuidadosamente los testimonios que se presentarán en la parte superior. </w:t>
            </w:r>
          </w:p>
          <w:p>
            <w:pPr>
              <w:ind w:left="-284" w:right="-427"/>
              <w:jc w:val="both"/>
              <w:rPr>
                <w:rFonts/>
                <w:color w:val="262626" w:themeColor="text1" w:themeTint="D9"/>
              </w:rPr>
            </w:pPr>
            <w:r>
              <w:t>Ocean Theme + Media SourceTener un website que convierta no debería ser un dolor de cabeza. Se puede lograr con la estrategia y el acompañamiento profesional necesario. </w:t>
            </w:r>
          </w:p>
          <w:p>
            <w:pPr>
              <w:ind w:left="-284" w:right="-427"/>
              <w:jc w:val="both"/>
              <w:rPr>
                <w:rFonts/>
                <w:color w:val="262626" w:themeColor="text1" w:themeTint="D9"/>
              </w:rPr>
            </w:pPr>
            <w:r>
              <w:t>En este aspecto, hacerlo de la mano de Media Source y un theme profesional, como Ocean, puede ser la jugada perfecta. </w:t>
            </w:r>
          </w:p>
          <w:p>
            <w:pPr>
              <w:ind w:left="-284" w:right="-427"/>
              <w:jc w:val="both"/>
              <w:rPr>
                <w:rFonts/>
                <w:color w:val="262626" w:themeColor="text1" w:themeTint="D9"/>
              </w:rPr>
            </w:pPr>
            <w:r>
              <w:t>No solo puede mejorar la presencia online de una empresa, sino lograr un crecimiento escalable sin demasiada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Iris Perez</w:t>
      </w:r>
    </w:p>
    <w:p w:rsidR="00C31F72" w:rsidRDefault="00C31F72" w:rsidP="00AB63FE">
      <w:pPr>
        <w:pStyle w:val="Sinespaciado"/>
        <w:spacing w:line="276" w:lineRule="auto"/>
        <w:ind w:left="-284"/>
        <w:rPr>
          <w:rFonts w:ascii="Arial" w:hAnsi="Arial" w:cs="Arial"/>
        </w:rPr>
      </w:pPr>
      <w:r>
        <w:rPr>
          <w:rFonts w:ascii="Arial" w:hAnsi="Arial" w:cs="Arial"/>
        </w:rPr>
        <w:t>Media Source</w:t>
      </w:r>
    </w:p>
    <w:p w:rsidR="00AB63FE" w:rsidRDefault="00C31F72" w:rsidP="00AB63FE">
      <w:pPr>
        <w:pStyle w:val="Sinespaciado"/>
        <w:spacing w:line="276" w:lineRule="auto"/>
        <w:ind w:left="-284"/>
        <w:rPr>
          <w:rFonts w:ascii="Arial" w:hAnsi="Arial" w:cs="Arial"/>
        </w:rPr>
      </w:pPr>
      <w:r>
        <w:rPr>
          <w:rFonts w:ascii="Arial" w:hAnsi="Arial" w:cs="Arial"/>
        </w:rPr>
        <w:t>5590204866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https://www.mexicopress.com.mx/media-source-explica-como-lograr-que-un-sitio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