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25/07/2024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México se corona campeón de la Copa América de Fútbol 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Después de un impresionante torneo en Buenos Aires, Argentina, la selección mexicana de fútbol 7 ha alcanzado la cima al derrotar a Brasil en la final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participación de México en la Copa América de Fútbol 7 ha sido simplemente extraordinaria, marcando un capítulo memorable en la historia del deporte nacional. Desde el inicio del campeonato, el equipo tricolor demostró una calidad excepcional y una determinación inquebrantable en cada encuentro, estableciéndose como contendiente serio desde el primer momento.</w:t>
            </w:r>
          </w:p>
          <w:p>
            <w:pPr>
              <w:ind w:left="-284" w:right="-427"/>
              <w:jc w:val="both"/>
              <w:rPr>
                <w:rFonts/>
                <w:color w:val="262626" w:themeColor="text1" w:themeTint="D9"/>
              </w:rPr>
            </w:pPr>
            <w:r>
              <w:t>El camino hacia la gloria comenzó con una victoria contundente sobre El Salvador en los cuartos de final, donde México mostró su dominio en el campo con un juego fluido y coordinado. En las semifinales, enfrentaron un desafío crucial y, una vez más, respondieron con un desempeño brillante que dejó a los espectadores y críticos impresionados.</w:t>
            </w:r>
          </w:p>
          <w:p>
            <w:pPr>
              <w:ind w:left="-284" w:right="-427"/>
              <w:jc w:val="both"/>
              <w:rPr>
                <w:rFonts/>
                <w:color w:val="262626" w:themeColor="text1" w:themeTint="D9"/>
              </w:rPr>
            </w:pPr>
            <w:r>
              <w:t>Sin embargo, fue en la final contra Brasil donde la verdadera magia se desplegó. México no solo exhibió un juego táctico y estratégico impecable, sino que también mostró una defensa sólida que neutralizó los intentos ofensivos de sus oponentes. Con una actuación espectacular, el equipo tricolor aseguró una victoria memorable con un marcador final de 3-1, asegurando así el título de campeones de la Copa América de Fútbol 7.</w:t>
            </w:r>
          </w:p>
          <w:p>
            <w:pPr>
              <w:ind w:left="-284" w:right="-427"/>
              <w:jc w:val="both"/>
              <w:rPr>
                <w:rFonts/>
                <w:color w:val="262626" w:themeColor="text1" w:themeTint="D9"/>
              </w:rPr>
            </w:pPr>
            <w:r>
              <w:t>Cada jugador contribuyó de manera significativa al éxito colectivo, destacando por su habilidad técnica, compromiso y espíritu de equipo. Este triunfo no solo representa un logro deportivo de gran magnitud, sino también un momento histórico que será recordado por generaciones como un hito en la evolución del fútbol mexicano.</w:t>
            </w:r>
          </w:p>
          <w:p>
            <w:pPr>
              <w:ind w:left="-284" w:right="-427"/>
              <w:jc w:val="both"/>
              <w:rPr>
                <w:rFonts/>
                <w:color w:val="262626" w:themeColor="text1" w:themeTint="D9"/>
              </w:rPr>
            </w:pPr>
            <w:r>
              <w:t>En conclusión, "felicitamos de corazón a la selección mexicana por su brillante actuación en este torneo internacional, inspirando a toda una nación con su dedicación, pasión y excelencia en el campo de juego. Que este triunfo sirva de motivación para futuras generaciones de deportistas mexicanos que aspiran a alcanzar las más altas cumbres del éxito deportivo".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Jorge Manuel González González</w:t>
      </w:r>
    </w:p>
    <w:p w:rsidR="00C31F72" w:rsidRDefault="00C31F72" w:rsidP="00AB63FE">
      <w:pPr>
        <w:pStyle w:val="Sinespaciado"/>
        <w:spacing w:line="276" w:lineRule="auto"/>
        <w:ind w:left="-284"/>
        <w:rPr>
          <w:rFonts w:ascii="Arial" w:hAnsi="Arial" w:cs="Arial"/>
        </w:rPr>
      </w:pPr>
      <w:r>
        <w:rPr>
          <w:rFonts w:ascii="Arial" w:hAnsi="Arial" w:cs="Arial"/>
        </w:rPr>
        <w:t>Press Lab</w:t>
      </w:r>
    </w:p>
    <w:p w:rsidR="00AB63FE" w:rsidRDefault="00C31F72" w:rsidP="00AB63FE">
      <w:pPr>
        <w:pStyle w:val="Sinespaciado"/>
        <w:spacing w:line="276" w:lineRule="auto"/>
        <w:ind w:left="-284"/>
        <w:rPr>
          <w:rFonts w:ascii="Arial" w:hAnsi="Arial" w:cs="Arial"/>
        </w:rPr>
      </w:pPr>
      <w:r>
        <w:rPr>
          <w:rFonts w:ascii="Arial" w:hAnsi="Arial" w:cs="Arial"/>
        </w:rPr>
        <w:t>5519546039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https://www.mexicopress.com.mx/mexico-se-corona-campeon-de-la-copa-america-de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Fútbol Estado de México Ciudad de México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