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Mujeres pioneras en el cambio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participación y reconocimiento de la mujer dentro de la industria publicitaria cada vez toma más fuerza y en vista de que se aproxima la conmemoración del mes de la mujer. Linda Ruiz, Directora Regional de MGID para LATAM, comparte su visión acerca de cómo las mujeres pueden ser pioneras en el cambio mediante la inclusión de más voces femeninas en altos roles jerárquicos en las compañías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imposible negar que existen brechas de género en el mundo laboral y que en algunos sectores son más evidentes. Un ejemplo es la industria de la publicidad, un rubro que requiere día a día más equipos para crecer, pero que generalmente emplea a la misma población. Buscar y contratar a los mismos perfiles impide incorporar nuevas perspectivas, nuevas soluciones y por lo tanto llegar a nuevos clientes. Todavía no hay suficientes mujeres trabajando en este campo, especialmente en puestos directivos.</w:t>
            </w:r>
          </w:p>
          <w:p>
            <w:pPr>
              <w:ind w:left="-284" w:right="-427"/>
              <w:jc w:val="both"/>
              <w:rPr>
                <w:rFonts/>
                <w:color w:val="262626" w:themeColor="text1" w:themeTint="D9"/>
              </w:rPr>
            </w:pPr>
            <w:r>
              <w:t>Según ONU Mujeres en 2024; uno de los principales obstáculos para lograr la igualdad de género para 2030 es la alarmante falta de financiamiento, con un asombroso déficit anual de $360 mil millones en medidas para lograr la igualdad de género. Según un informe del Banco Interamericano de Desarrollo (BID) sobre el mercado laboral latinoamericano, en 2021, solo el 14% de las empresas son propiedad de mujeres, y las juntas directivas en la región apenas tenían una participación femenina del 15%. Además, según el BID, solo el 11% de las empresas tenían a una mujer en posiciones de alta dirección. "Si se quiere que la industria sea un lugar mejor en 2024, necesitamos crear más oportunidades para mujeres y talentos diversos. La clave para atraer a más mujeres a roles tecnológicos es fomentar el tipo adecuado de cultura dentro de la empresa, una que valore la integridad, la inteligencia emocional y la empatía".</w:t>
            </w:r>
          </w:p>
          <w:p>
            <w:pPr>
              <w:ind w:left="-284" w:right="-427"/>
              <w:jc w:val="both"/>
              <w:rPr>
                <w:rFonts/>
                <w:color w:val="262626" w:themeColor="text1" w:themeTint="D9"/>
              </w:rPr>
            </w:pPr>
            <w:r>
              <w:t>Al abordar los desafíos que enfrentan las mujeres en la industria en la actualidad, es importante señalar que no solo en el sector de tecnología publicitaria, sino en muchos otros, las mujeres encuentran dificultades como la representación insuficiente en roles de liderazgo, las brechas salariales de género y otros problemas relacionados con el equilibrio entre el trabajo y la vida familiar, como el permiso parental, el cuidado de los niños entre otras responsabilidades.</w:t>
            </w:r>
          </w:p>
          <w:p>
            <w:pPr>
              <w:ind w:left="-284" w:right="-427"/>
              <w:jc w:val="both"/>
              <w:rPr>
                <w:rFonts/>
                <w:color w:val="262626" w:themeColor="text1" w:themeTint="D9"/>
              </w:rPr>
            </w:pPr>
            <w:r>
              <w:t>En términos de evolución y proyección, se necesita fomentar que la inclusión de las voces femeninas sea la regla, no la excepción. La representación de las mujeres en la tecnología publicitaria está avanzando en esta dirección. A medida que la industria de la tecnología publicitaria continúa priorizando la inclusión de las mujeres, surgirán más oportunidades para que las mujeres jóvenes asuman roles en la tecnología publicitaria y tengan éxito en sus carreras. Es por eso que muchas empresas de tecnología publicitaria han comenzado a invertir en mostrar a sus líderes femeninas y guiar a las mujeres jóvenes que desean unirse a sus filas.MGID está haciendo su parte para cambiar esta realidad a través de acuerdos de trabajo genuinamente solidarios, flexibles y adaptados. "Tengo la suerte de trabajar para una empresa que ya tiene una sólida ética de diversidad e inclusión en su núcleo. De las 349 mujeres que trabajan en MGID, 58 ocupan puestos de liderazgo. Asegurar la representación y el apoyo de las mujeres en todos los niveles de la empresa es esencial. MGID reconoce que para lograr el éxito, se debe reunir a hombres y mujeres para colaborar en estos temas. El objetivo es crear un ambiente donde las mujeres se sientan empoderadas, apoyadas y reconocidas por sus contribuciones".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https://www.mexicopress.com.mx/mgid-mujeres-pioneras-en-el-cambio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Solidaridad y cooperación Recursos humanos Estado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