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Miami, FL el 24/11/2023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Miami se convertirá en la capital de los esports y el entretenimiento con la llegada de GAMERGY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evento se celebrará en marzo de 2024 y será organizado por GGTech Entertainment y MECENAS Media. Además, GAMERGY y Miami Heretics anuncian un partnership para producir el Major II de la Call of Duty™ League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GAMERGY, el evento mundial de Esports y Gaming con mayor crecimiento de los últimos años, se celebrará en Miami, Florida, del 21 al 24 de marzo de 2024. A través de una colaboración entre GGTech Entertainment y MECENAS Media, compañía de medios de comunicación 360º, la ciudad se convertirá en el punto de encuentro de gamers, seguidores y fanáticos de los videojuegos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Miami Heretics y GAMERGY han formalizado un acuerdo para llevar el Major II de Call of Duty™ League a Miami. Los equipos de Call of Duty™ League competirán por alzarse con la victoria en la gran final del domingo 24 de marzo en el estadio principal de GAMERGY.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los inicios con IFEMA, GAMERGY cuenta con más de 20 exitosas ediciones celebradas en España, Argentina y México. GAMERGY Miami no solo convertirá Miami en el centro de la cultura gamer, sino también en un espacio para el ocio, el entretenimiento y la competición, subrayando la importancia de tener una comunidad de juegos diversa e inclusiva.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11.000 m²  para un evento interactivo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GAMERGY Miami contará con una amplia área de exposición de 11.000 m²  con un estadio principal donde tendrá lugar el Major II  de Call of Duty™ League, contenidos de primer nivel como UNIVERSITY Esports, áreas de competición desde amateur a profesional y espacios exclusivos de encuentros con los principales influencers y actuaciones musicales.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Antonio Catena, presidente de Heretics Holding: "Nuestra entrada en la Call of Duty™ League fue un sueño hecho realidad para devolverle a nuestros fans la competición en un juego que es parte de la historia del club. Hemos llegado a la liga para aportar todo lo que podamos y organizar este Major en Miami, ciudad que representamos, de la mano de un socio estratégico como GGTech dará un salto de calidad en todo lo hecho hasta el momento".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Juan Diego García Squetino, director de negocios de GGTech Américas: "Después de todos estos años en España, Argentina y México, esta expansión ha sido un movimiento natural. Estamos orgullosos de llevar GAMERGY a Estados Unidos, y podemos asegurar que el evento ha llegado para quedarse. El viaje de GAMERGY desde España a los EEUU marca un hito importante en nuestra misión de amplificar el impacto global de los deportes electrónicos. Nos emociona trabajar con nuestros socios Heretics y MECENAS para traer este show a Miami".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emocionados de llevar GAMERGY a Miami, el referente cultural que reúne el vibrante y diverso elenco de jugadores de todo el mundo", dijo Emiliano Saccone, CEO de MECENAS. "Nos comprometemos a crear un entorno inclusivo donde el espíritu de la competición, la alegría de los juegos y la participación de la marca puedan prosperar. La energía dinámica de Miami es el telón de fondo perfecto para esta reunión, y esperamos hacer historia junto con GGTech y Miami Heretics", concluyó.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GGTech Entertainment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+34 639 755 754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https://www.mexicopress.com.mx/miami-se-convertira-en-la-capital-de-los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Entretenimiento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