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Minsait nombra a José Ángel Tinoco Ramírez como director del área de Oferta y Operaciones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esta nueva responsabilidad, el ejecutivo liderará la evolución de la oferta de servicios de Minsait, optimizando procesos, fortaleciendo la calidad en el desarrollo de software e incentivando la transformación digital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Minsait, una compañía de Indra Group, ha anunciado el nombramiento de José Ángel Tinoco Ramírez como director del área de Oferta y Operaciones en México. Tinoco, con más de 25 años de experiencia liderando proyectos de consultoría en TI, reingeniería de procesos y desarrollo de software en México y Latinoamérica, asume un papel clave en la transformación digital de la compañía y sus clientes.</w:t>
            </w:r>
          </w:p>
          <w:p>
            <w:pPr>
              <w:ind w:left="-284" w:right="-427"/>
              <w:jc w:val="both"/>
              <w:rPr>
                <w:rFonts/>
                <w:color w:val="262626" w:themeColor="text1" w:themeTint="D9"/>
              </w:rPr>
            </w:pPr>
            <w:r>
              <w:t>Raúl López, director general de Grupo Indra en México, destacó la importancia estratégica del país para Minsait: "México es una geografía prioritaria en la visión de crecimiento de la compañía. Minsait ha definido un plan ambicioso para los próximos años que incluye su participación en sectores como servicios financieros, manufactura, bienes de consumo, automotriz, energía y movilidad. Además, la empresa ve un gran potencial en el impulso del nearshoring, donde las tecnologías avanzadas como automatización, big data, inteligencia artificial, Internet de las cosas, cloud y ciberseguridad serán clave para ayudar a las empresas a tomar decisiones estratégicas basadas en datos".</w:t>
            </w:r>
          </w:p>
          <w:p>
            <w:pPr>
              <w:ind w:left="-284" w:right="-427"/>
              <w:jc w:val="both"/>
              <w:rPr>
                <w:rFonts/>
                <w:color w:val="262626" w:themeColor="text1" w:themeTint="D9"/>
              </w:rPr>
            </w:pPr>
            <w:r>
              <w:t>El área a cargo de José Ángel Tinoco será responsable de liderar la evolución de la oferta de servicios de Minsait, identificando aceleradores clave para optimizar la calidad en el desarrollo de software y fortalecer la relación con los clientes. "El enfoque de Minsait no solo se centra en llevar la transformación digital a sus clientes, sino también en aplicar internamente esa evolución, mejorando continuamente la forma en que la compañía opera", comentó Tinoco.</w:t>
            </w:r>
          </w:p>
          <w:p>
            <w:pPr>
              <w:ind w:left="-284" w:right="-427"/>
              <w:jc w:val="both"/>
              <w:rPr>
                <w:rFonts/>
                <w:color w:val="262626" w:themeColor="text1" w:themeTint="D9"/>
              </w:rPr>
            </w:pPr>
            <w:r>
              <w:t>El nuevo directivo enfatizó la importancia de su rol dentro de la estrategia de Minsait: "La clave para destacar en el mercado es lograr eficiencia operativa, eficacia comercial y diseñar una oferta de alto valor para los clientes. El objetivo es aportar valor desde con la experiencia adquirida como consultor de negocios y especialista en soluciones de TI".</w:t>
            </w:r>
          </w:p>
          <w:p>
            <w:pPr>
              <w:ind w:left="-284" w:right="-427"/>
              <w:jc w:val="both"/>
              <w:rPr>
                <w:rFonts/>
                <w:color w:val="262626" w:themeColor="text1" w:themeTint="D9"/>
              </w:rPr>
            </w:pPr>
            <w:r>
              <w:t>A lo largo de su carrera, José Ángel Tinoco ha trabajado tanto en el sector público como en la iniciativa privada, destacándose por su capacidad para construir equipos sólidos, fomentar una comunicación efectiva y mantener un enfoque constante en la obtención de resultados.</w:t>
            </w:r>
          </w:p>
          <w:p>
            <w:pPr>
              <w:ind w:left="-284" w:right="-427"/>
              <w:jc w:val="both"/>
              <w:rPr>
                <w:rFonts/>
                <w:color w:val="262626" w:themeColor="text1" w:themeTint="D9"/>
              </w:rPr>
            </w:pPr>
            <w:r>
              <w:t>Tinoco cuenta con una Licenciatura en Ciencias de la Informática por la Unidad Profesional Interdisciplinaria de Ingeniería y Ciencias Sociales y Administrativas (UPIICSA) del Instituto Politécnico Nacional (IPN). Además, ha cursado diplomados como "Mejora y rediseño de procesos" en el ITESM, "Transformación Digital, Tecnologías y sus aplicaciones prácticas" en el Massachusetts Institute of Technology (MIT) y "Customer Experience" en IZO The Experience Design Company.</w:t>
            </w:r>
          </w:p>
          <w:p>
            <w:pPr>
              <w:ind w:left="-284" w:right="-427"/>
              <w:jc w:val="both"/>
              <w:rPr>
                <w:rFonts/>
                <w:color w:val="262626" w:themeColor="text1" w:themeTint="D9"/>
              </w:rPr>
            </w:pPr>
            <w:r>
              <w:t>Este nombramiento refuerza el compromiso de Minsait con la innovación y la excelencia en sus servicios, consolidando su liderazgo en la transformación digital del tejido empresarial mexicano.</w:t>
            </w:r>
          </w:p>
          <w:p>
            <w:pPr>
              <w:ind w:left="-284" w:right="-427"/>
              <w:jc w:val="both"/>
              <w:rPr>
                <w:rFonts/>
                <w:color w:val="262626" w:themeColor="text1" w:themeTint="D9"/>
              </w:rPr>
            </w:pPr>
            <w:r>
              <w:t>Minsait es la compañía del Grupo Indra líder en transformación digital y Tecnologías de la Información. Presenta un alto grado de especialización, amplia experiencia en el negocio digital avanzado, conocimiento sectorial y un talento multidisciplinar formado por miles de profesionales en todo el mundo. Minsait está a la vanguardia de la nueva digitalización con capacidades avanzadas en inteligencia artificial, cloud, ciberseguridad y otras tecnologías transformadoras. Con ello, impulsa los negocios y genera grandes impactos en la sociedad, gracias a una oferta digital de servicios de alto valor añadido, soluciones digitales a medida para todos los ámbitos de actividad y acuerdos con los socios más relevantes del mercado.</w:t>
            </w:r>
          </w:p>
          <w:p>
            <w:pPr>
              <w:ind w:left="-284" w:right="-427"/>
              <w:jc w:val="both"/>
              <w:rPr>
                <w:rFonts/>
                <w:color w:val="262626" w:themeColor="text1" w:themeTint="D9"/>
              </w:rPr>
            </w:pPr>
            <w:r>
              <w:t>Indra Group 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2023, Indra Group tuvo unos ingresos de 4.343 millones de euros, más de 57.000 empleados, presencia local en 46 países y operaciones comerciales en más de 140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https://www.mexicopress.com.mx/minsait-nombra-a-jose-angel-tinoco-ramirez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Nombramientos Ciberseguridad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