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14/07/2022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Moderna anuncia que su vacuna para Ómicron protege seis veces más contra nuevas variantes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RNAm-1273.214 ahora ha demostrado títulos de anticuerpos significativamente más altos contra todas las variantes probadas, incluidas las subvariantes Ómicron BA.1 y BA.4/5, virus ancestral, Alpha, Beta, Delta y Gamma. Moderna completó las presentaciones regulatorias para RNAm-1273.214 en la UE, el Reino Unido y Australia, y espera completar la mayoría de las presentaciones restantes esta semana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Moderna, una compañía de biotecnología pionera en terapias y vacunas de ARN mensajero (ARNm), y que en México es representada por Asofarma México, anunció hoy nuevos datos clínicos sobre su vacuna candidata bivalente Ómicron (BA.1), RNAm-1273.214 de refuerzo. Un mes después de la administración en participantes previamente vacunados y que recibieron con una dosis de refuerzo de 50 µg de RNAm-1273.214 desarrolló respuestas de anticuerpos neutralizantes significativamente más altas contra las subvariantes BA.4 y BA.5 de Ómicron en comparación con el refuerzo actualmente autorizado (RNAm-1273), independientemente de estado de infección previa o edad (adultos mayores de 18 años, mayores o menores de 65 años).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participantes sin antecedente de infección previa, el RNAm-1273.214 bivalente, dio como resultado títulos neutralizantes significativamente más altos contra BA.4/5 en comparación con el refuerzo actualmente autorizado, con una proporción media geométrica de 1.69 (IC del 95 %: 1.51-1.90). Un mes después del refuerzo, los títulos neutralizantes de BA.4/5 fueron 776 (IC del 95 %: 719, 838) para RNAm-1273.214 y 458 (IC del 95 %: 421, 499) para el refuerzo actualmente autorizado. El aumento medio geométrico de los títulos de anticuerpos (GMFR) de BA.4/5 desde los niveles previos al refuerzo fue de 6.3 veces (IC del 95 %: 5.7, 6.9) para los receptores de RNAm-1273.214 y de 3.5 veces (IC del 95 %: 3.2, 3.9) para receptores RNAm-1273. Se demostraron resultados consistentes en todos los subgrupos, incluso en aquellos de 65 años o más. Los datos completos se enviaron para su publicación revisada por pares y se compartieron con los reguladores.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“Estamos muy complacidos de que nuestra vacuna candidata bivalente siga demostrando un mejor rendimiento que el refuerzo actual. La actualización de hoy amplía el notable rendimiento de RNAm-1273.214, demostrando títulos significativamente más altos frente a todas las variantes probadas, incluidas las subvariantes BA.4/5 y BA.1 de Ómicron, y se suma a una mayor cantidad de datos que confirma la superioridad de un enfoque bivalente. Esta amplitud y durabilidad superiores de la respuesta inmunitaria después de un refuerzo con el candidato bivalente se ha demostrado en múltiples estudios de fase 2/3 que involucraron a miles de participantes”, dijo Stephane Bancel, director ejecutivo de Moderna. “Estamos trabajando con las Agencias Regulatorias para promover dos vacunas bivalentes candidatas, RNAm-1273.214 y RNAm-1273.222, en función de las diferentes preferencias del mercado para las subvariantes de Ómicron, los requisitos de datos clínicos y la urgencia de comenzar campañas de refuerzo de otoño para poblaciones vulnerables”.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Mariel Medina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55 1561 4622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https://www.mexicopress.com.mx/moderna-anuncia-que-su-vacuna-para-omicron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Industria Farmacéutica Investigación Científica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