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Montepío Luz Saviñón, una opción de empeño accesible para enfrentar los gastos escolares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Antes de recurrir a otras alternativas más costosas, vale la pena considerar esta opción accesible y conveniente para enfrentar el inicio del ciclo escolar con tranquilidad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del ciclo escolar, muchas familias mexicanas enfrentan la presión financiera que conlleva el regreso a clases. Entre uniformes, útiles escolares, y otros gastos imprevistos, el desembolso puede convertirse en un desafío. En este contexto, el empeño se presenta como una alternativa viable para obtener liquidez de manera rápida y segura.</w:t>
            </w:r>
          </w:p>
          <w:p>
            <w:pPr>
              <w:ind w:left="-284" w:right="-427"/>
              <w:jc w:val="both"/>
              <w:rPr>
                <w:rFonts/>
                <w:color w:val="262626" w:themeColor="text1" w:themeTint="D9"/>
              </w:rPr>
            </w:pPr>
            <w:r>
              <w:t>Montepío Luz Saviñón, una de las casas de empeño más reconocidas del país, ofrece servicios que pueden ser de gran ayuda para las familias en esta temporada.</w:t>
            </w:r>
          </w:p>
          <w:p>
            <w:pPr>
              <w:ind w:left="-284" w:right="-427"/>
              <w:jc w:val="both"/>
              <w:rPr>
                <w:rFonts/>
                <w:color w:val="262626" w:themeColor="text1" w:themeTint="D9"/>
              </w:rPr>
            </w:pPr>
            <w:r>
              <w:t>A continuación, se detallan algunas estrategias para aprovechar al máximo esta opción financiera:</w:t>
            </w:r>
          </w:p>
          <w:p>
            <w:pPr>
              <w:ind w:left="-284" w:right="-427"/>
              <w:jc w:val="both"/>
              <w:rPr>
                <w:rFonts/>
                <w:color w:val="262626" w:themeColor="text1" w:themeTint="D9"/>
              </w:rPr>
            </w:pPr>
            <w:r>
              <w:t>1. Empeñar artículos de valor en desuso: Una forma efectiva de obtener dinero sin comprometer el presupuesto familiar es empeñando objetos de valor que ya no se utilicen, como joyas, relojes, electrodomésticos, o dispositivos electrónicos. Montepío Luz Saviñón cuenta con una amplia gama de artículos aceptados, lo que facilita a las personas elegir aquellos que les sean menos indispensables.</w:t>
            </w:r>
          </w:p>
          <w:p>
            <w:pPr>
              <w:ind w:left="-284" w:right="-427"/>
              <w:jc w:val="both"/>
              <w:rPr>
                <w:rFonts/>
                <w:color w:val="262626" w:themeColor="text1" w:themeTint="D9"/>
              </w:rPr>
            </w:pPr>
            <w:r>
              <w:t>2. Tasaciones justas y transparentes: Una de las ventajas de acudir a Montepío Luz Saviñón es la transparencia en el proceso de tasación. La institución se compromete a ofrecer una valuación justa de los artículos empeñados, basándose en el valor real de mercado. Esto garantiza que el cliente reciba un préstamo acorde al valor de su prenda, permitiéndole cubrir los gastos escolares sin recurrir a deudas más costosas.</w:t>
            </w:r>
          </w:p>
          <w:p>
            <w:pPr>
              <w:ind w:left="-284" w:right="-427"/>
              <w:jc w:val="both"/>
              <w:rPr>
                <w:rFonts/>
                <w:color w:val="262626" w:themeColor="text1" w:themeTint="D9"/>
              </w:rPr>
            </w:pPr>
            <w:r>
              <w:t>3. Plazos flexibles y bajos intereses:Montepío Luz Saviñón ofrece plazos de pago que se adaptan a las necesidades de sus clientes, con opciones de hasta seis meses para recuperar los artículos empeñados. Además, los intereses son competitivos, lo que convierte a esta casa de empeño en una opción atractiva frente a otros mecanismos de financiamiento. Este aspecto es crucial para quienes buscan una solución rápida, sin comprometerse con intereses altos o plazos muy cortos.</w:t>
            </w:r>
          </w:p>
          <w:p>
            <w:pPr>
              <w:ind w:left="-284" w:right="-427"/>
              <w:jc w:val="both"/>
              <w:rPr>
                <w:rFonts/>
                <w:color w:val="262626" w:themeColor="text1" w:themeTint="D9"/>
              </w:rPr>
            </w:pPr>
            <w:r>
              <w:t>4. Posibilidad de recuperar el empeño sin penalizaciones: En caso de que la situación económica mejore antes del plazo establecido, Montepío Luz Saviñón permite la recuperación de los artículos empeñados sin penalizaciones, siempre y cuando se cubran los intereses generados hasta ese momento. Esto brinda a las familias la tranquilidad de que pueden rescatar sus pertenencias en cuanto les sea posible, sin costos adicionales.</w:t>
            </w:r>
          </w:p>
          <w:p>
            <w:pPr>
              <w:ind w:left="-284" w:right="-427"/>
              <w:jc w:val="both"/>
              <w:rPr>
                <w:rFonts/>
                <w:color w:val="262626" w:themeColor="text1" w:themeTint="D9"/>
              </w:rPr>
            </w:pPr>
            <w:r>
              <w:t>5. Facilidad en el proceso:El proceso de empeño en Montepío Luz Saviñón es sencillo y rápido. Solo se necesita acudir a una de sus sucursales con una identificación oficial y el artículo a empeñar. En cuestión de minutos se realiza la valuación y si el cliente está de acuerdo, se entrega el dinero en efectivo o por transferencia bancaria. Este procedimiento es ideal para quienes necesitan dinero de manera urgente para solventar los gastos escolares.</w:t>
            </w:r>
          </w:p>
          <w:p>
            <w:pPr>
              <w:ind w:left="-284" w:right="-427"/>
              <w:jc w:val="both"/>
              <w:rPr>
                <w:rFonts/>
                <w:color w:val="262626" w:themeColor="text1" w:themeTint="D9"/>
              </w:rPr>
            </w:pPr>
            <w:r>
              <w:t>El regreso a clases no tiene que ser un dolor de cabeza financiero. Con opciones como el empeño en Montepío Luz Saviñón, las familias pueden obtener el dinero necesario para cubrir los gastos escolares de manera rápida, segura y sin comprometer su estabilidad económica a largo plazo.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Vela</w:t>
      </w:r>
    </w:p>
    <w:p w:rsidR="00C31F72" w:rsidRDefault="00C31F72" w:rsidP="00AB63FE">
      <w:pPr>
        <w:pStyle w:val="Sinespaciado"/>
        <w:spacing w:line="276" w:lineRule="auto"/>
        <w:ind w:left="-284"/>
        <w:rPr>
          <w:rFonts w:ascii="Arial" w:hAnsi="Arial" w:cs="Arial"/>
        </w:rPr>
      </w:pPr>
      <w:r>
        <w:rPr>
          <w:rFonts w:ascii="Arial" w:hAnsi="Arial" w:cs="Arial"/>
        </w:rPr>
        <w:t>MLS</w:t>
      </w:r>
    </w:p>
    <w:p w:rsidR="00AB63FE" w:rsidRDefault="00C31F72" w:rsidP="00AB63FE">
      <w:pPr>
        <w:pStyle w:val="Sinespaciado"/>
        <w:spacing w:line="276" w:lineRule="auto"/>
        <w:ind w:left="-284"/>
        <w:rPr>
          <w:rFonts w:ascii="Arial" w:hAnsi="Arial" w:cs="Arial"/>
        </w:rPr>
      </w:pPr>
      <w:r>
        <w:rPr>
          <w:rFonts w:ascii="Arial" w:hAnsi="Arial" w:cs="Arial"/>
        </w:rPr>
        <w:t>(55) 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https://www.mexicopress.com.mx/montepio-luz-savinon-una-opcion-de-empeno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Sociedad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