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Monterrey, Nuevo León el 06/03/2023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Crediclub presenta los motivos por los cuales solicitar un financiamiento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 Crediclub, una empresa de servicios financieros, menciona 6 de cada 10 mexicanos han solicitado un préstamo en el último año, según indica la encuesta Encuesta de Bienestar Económico y Actitudes Sobre la Toma de Decisiones Financieras 2022, por lo que los préstamos en línea han tomado fuerza en las herramientas financieras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financiamientos o préstamos en línea son herramientas financieras digitales muy útiles para cumplir objetivos personales y empresariales, pues es un capital que permite adquirir bienes o servicios, invertir en un negocio o solventar imprevistos.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Solicitar préstamos cada vez es más frecuente pues un artículo sobre la Encuesta de Bienestar Económico y Actitudes Sobre la Toma de Decisiones Financieras 2022 reveló que al menos 6 de cada 10 mexicanos han solicitado un préstamo en los últimos 12 meses.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¿Por qué solicitar préstamos en línea?Estas son algunas razones para solicitar un financiamiento: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Gastos de salud: Ya sea para estudios médicos, una enfermedad repentina, o compra de medicinas.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Adquirir bienes: Lograr adquirir bienes de alto costo como un automóvil o una casa.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Invertir en un negocio o proyecto: Los emprendedores pueden necesitar financiamiento para poner en marcha o expandir su negocio.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Afrontar imprevistos: En ocasiones, surgen gastos inesperados, como una emergencia médica, una reparación del hogar, o un cambio en la situación laboral.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¿Cuándo solicitar un financiamiento?En cuanto a cuándo conviene solicitar un financiamiento, la respuesta dependerá de cada caso, pues si se trata de una inversión a futuro que puede generar ingresos futuros, la mejor opción es solicitar un préstamo a largo plazo con una tasa de interés baja. En cambio, si se trata de una compra próxima que se puede pagar en poco tiempo, un préstamo a corto plazo podría ser más adecuado.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 importante tener en cuenta que al solicitar un préstamo, se deben evaluar factores como la tasa de interés, plazos de pago y monto a solicitar para conocer la capacidad de pago de quien requiere el crédito.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resumen, los préstamos y financiamientos pueden ser una herramienta valiosa para cumplir objetivos o afrontar imprevistos, empresas como Crediclub ofrecen préstamos en línea que brindan mayores beneficios y accesibilidad.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Claudio Lizárraga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8121944790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https://www.mexicopress.com.mx/motivos-para-solicitar-un-financiamiento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Finanzas Emprendedores Nuevo León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