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02/08/2013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Museo Soumaya. Fundación Carlos Slim en su sede de plaza Loreto y Metco se unen para fomentar la sana alimentación infantil.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Taller El Arte de los alimentos, del 29 de julio al 2 de agosto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Museo Soumaya.Fundación Carlos Slim, A.C.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Arte para todos en un espacio de encuentro que motiva la reflexión, el intercambio de ideas y el diálogo en el panorama cultural latinoamericano. En Plaza Carso y Plaza Loreto se comparte una de las colecciones privadas más importantes de América Latina con 16 fondos de más de 30 siglos de arte americano y europeo. Museo Soumaya está comprometido con la comunidad, el medio ambiente y la inclusión en programas de educación y responsabilidad social con atención a grupos en situación vulnerable, niños, jóvenes y adultos mayores, personas con discapacidad física, intelectual y afectiva. Recibe de manera gratuita a visitantes nacionales y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Museo Soumaya y Metco unen esfuerzos y ofrecen un taller especial en donde el arte, la nutrición y la historia se unen para ofrecer una experiencia diferente llena de aprendizaje.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fin es fomentar en los pequeños la importancia de reducir el consumo excesivo de azúcar y luchar contra el grave índice de obesidad y diabetes infantil.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Taller El Arte de los Alimentos se realizará del 29 de julio al 2 de agosto, a las 16:00 hrs, en Plaza Loreto, los pequeños podrán decorar una deliciosa galleta, reducida en azúcar y comprobar así que es posible comer menos dulce sin sacrificar el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importante que la industria se responsabilice de la salud de pequeños y grandes, y qué mejor que unir fuerzas con el Museo Soumaya, educador, altruista y siempre preocupado, por ofrecer  proyectos positivos para la sociedad."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Metco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empresa orgullosamente mexicana, con más de 21 años en el mercado de los endulzantes y biotecnología de alimentos. Cuenta con productos innovadores especializados y de gran calidad entre los que destacan AzúcarBC®, Svetia®, DiabeSugar®, Mascabado®, Sweet O®; así como diversos productos industriales utilizados por diversas marcas reconocidas. Es una empresa comprometida con la investigación y el desarrollo tecnológico, razón por lo que ha generado alianzas con prestigiadas instituciones mexicanas como el Instituto Politécnico Nacional, el CIBA y la Asociación Mexicana de Nutrición y Diabetes. Su objetivo principal es lograr marcas y productos innovadores, nutritivos y saludables que aporten beneficios a quien los consume.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MUSEO SOUMAYA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visitasyactividades@soumaya.org.mx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 1103-9805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Relaciones institucionales: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av.difusion@soumaya.org.mx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¡Hagamos comunidad!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@ELMUSEOSOUMAYA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 MUSEO-SOUMAYA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www.museosoumaya.org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Canvi Comunicat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para medios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 González Escalante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adrianag@canvicomunicat.com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Tel.52200276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www.metco.com.mx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Canvi Comunicat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https://www.mexicopress.com.mx/museo-soumaya-fundacion-carlos-slim-en-su-sede-de-plaza-loreto-y-metco-se-unen-para-fomentar-la-sana-alimentacion-infantil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