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NCR nombra líder para acelerar el crecimiento de la banca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Douglas Brown es nombrado Director General de Banca Digital en la Unidad de Negocios Bancarios de NCR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NCR Corporation (NYSE: NCR), la compañía líder global en tecnología empresarial y soluciones omnicanal, anunció que Douglas Brown es nombrado Director General de Banca Digital en la Unidad de Negocios Bancarios de NCR.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"Somos el líder en banca digital en los Estados Unidos, con más de 600 clientes en los principales bancos, instituciones financieras comunitarias y más", dijo Frank D’Angelo, presidente de NCR Banking. "Sin embargo, vemos a la Banca Digital como una gran oportunidad para NCR y Doug es la mejor persona en la industria para acelerar ese crecimiento". Brown estuvo más recientemente en FIS, donde fue Jefe de Digital y Móvil para la división bancaria de América del Norte. Anteriormente, fue Vicepresidente Senior de Banca Móvil en Bank of America.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informe el mes pasado en Magnify Money report last month in Magnify Money nombró a las 10 mejores aplicaciones de banca móvil en los Estados Unidos. Las soluciones de banca digital de NCR dan poder a cinco de los 10 principales. NCR planea expandir y mejorar aún más la solución para clientes en 2019, incluida la optimización para los últimos desarrollos en las plataformas iOS™ y Android™, una interfaz de usuario actualizada y receptiva para la Banca comercial y una nueva herramienta de Grupos de experiencia que permite a los clientes segmentar usuarios basados ​​en sus necesidades financieras individuales.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de banca digital de NCR se basan en una plataforma abierta para respaldar experiencias nuevas y únicas que los clientes de las instituciones financieras desean ofrecer. Durante el próximo año, NCR abrirá la plataforma aún más al ofrecer un mayor número de API y herramientas mejoradas para desarrolladores dentro de un nuevo Portal de desarrolladores. "Nuestra oportunidad es increíble. Tenemos el mejor producto del mercado y lo estamos mejorando en 2019", dijo Brown. "Vamos a mostrar a la industria por qué la banca digital de NCR es la mejor opción ahora y para el futuro de la banca".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NCR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https://www.mexicopress.com.mx/ncr-nombra-lider-para-acelerar-el-crecimiento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E-Commerce Nombramientos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