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20/08/2018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NCR y Tata Consultancy Services inician alianza estratégica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Ambas empresas colaborarán para ayudar a instituciones financieras, retails y restaurantes a transformar las interacciones del consumidor
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NCR Corporation, el líder global en soluciones omnicanal, anunció que ha formado una alianza estratégica con Tata Consultancy Services (TCS), la organización líder mundial en servicios TI, consultoría y soluciones de negocios.</w:t></w:r></w:p><w:p><w:pPr><w:ind w:left="-284" w:right="-427"/>	<w:jc w:val="both"/><w:rPr><w:rFonts/><w:color w:val="262626" w:themeColor="text1" w:themeTint="D9"/></w:rPr></w:pPr><w:r><w:t>Esta alianza reunirá el expertis de en TI de TCS con la experiencia y soluciones para la industria que NCR posee, para ofrecer compromiso de principio a fin al consumidor, transformación de canales y resultados de habilitación digital para clientes específicos de la banca, comercio minorista y la industria hotelera.</w:t></w:r></w:p><w:p><w:pPr><w:ind w:left="-284" w:right="-427"/>	<w:jc w:val="both"/><w:rPr><w:rFonts/><w:color w:val="262626" w:themeColor="text1" w:themeTint="D9"/></w:rPr></w:pPr><w:r><w:t>"Nos complace trabajar con un líder de la industria como Tata Consultancy Services y creemos que nuestros respectivos clientes podrán aprovechar el valor combinado de nuestras empresas para transformar la forma en que interactúan con los consumidores a través de los canales digitales y físicos", dijo Ken Richard, Vicepresidente y gerente general de Global Channels, NCR Corporation.</w:t></w:r></w:p><w:p><w:pPr><w:ind w:left="-284" w:right="-427"/>	<w:jc w:val="both"/><w:rPr><w:rFonts/><w:color w:val="262626" w:themeColor="text1" w:themeTint="D9"/></w:rPr></w:pPr><w:r><w:t>"La experiencia de NCR combina muy bien con nuestras industrias clave. Tenemos una sólida propuesta de valor que puede ofrecer la mejor combinación para ayudar a los clientes a mantenerse a la vanguardia en el entorno competitivo del mercado actual a través de nuestra Transformación de Negocios 4.0", dijo Anupam Singhal, vicepresidente sénior de TCS.</w:t></w:r></w:p><w:p><w:pPr><w:ind w:left="-284" w:right="-427"/>	<w:jc w:val="both"/><w:rPr><w:rFonts/><w:color w:val="262626" w:themeColor="text1" w:themeTint="D9"/></w:rPr></w:pPr><w:r><w:t>NCR Corporation (NYSE: NCR) es el líder mundial en soluciones omni canal, convirtiendo las interacciones cotidianas con las empresas en experiencias excepcionales. Con su software, hardware y portafolio de servicios, NCR permite casi 700 millones de transacciones diarias en las industrias financieras, minorista, hotelera, de viajes, telecomunicaciones y tecnología. Las soluciones de NCR gestionan las transacciones diarias que facilitan su vida. Tiene su sede en Atlanta, Ga., con alrededor de 30.000 empleados y opera en 180 países.</w:t></w:r></w:p><w:p><w:pPr><w:ind w:left="-284" w:right="-427"/>	<w:jc w:val="both"/><w:rPr><w:rFonts/><w:color w:val="262626" w:themeColor="text1" w:themeTint="D9"/></w:rPr></w:pPr><w:r><w:t>Conocer más de NCR en  www.ncr.com Twitter: @NCRCorporation Facebook: www.facebook.com/ncrcorp LinkedIn: www.linkedin.com/company/ncr-corporation YouTube: www.youtube.com/user/ncrcorporation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https://www.mexicopress.com.mx/ncr-y-tata-consultancy-services-inician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Finanzas Marketing Hardware E-Commerce Software Recursos humanos Consumo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