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es la primera empresa en lograr la certificación Microsoft Teams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certificación de Microsoft y el nuevo estado de Azure IP Co-Sell Ready demuestran que las empresas pueden confiar en NICE para todo tipo de captura y análisis de comunicación unificada de Microsoft Teams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(NASDAQ:NICE) http://www.nice.com el proveedor líder de soluciones de cumplimiento de comunicaciones financieras, anunció hoy que la herramienta NICE Trading Recording System (NTR) es la primera solución de grabación garantizada a través del programa de certificación de Microsoft Teams.</w:t>
            </w:r>
          </w:p>
          <w:p>
            <w:pPr>
              <w:ind w:left="-284" w:right="-427"/>
              <w:jc w:val="both"/>
              <w:rPr>
                <w:rFonts/>
                <w:color w:val="262626" w:themeColor="text1" w:themeTint="D9"/>
              </w:rPr>
            </w:pPr>
            <w:r>
              <w:t>NTR recibió la certificación dentro del programa y asegura a las organizaciones de servicios financieros (FSO) que ha sido probada y verificada para proporcionar la calidad, compatibilidad y confiabilidad que esperan de Teams.</w:t>
            </w:r>
          </w:p>
          <w:p>
            <w:pPr>
              <w:ind w:left="-284" w:right="-427"/>
              <w:jc w:val="both"/>
              <w:rPr>
                <w:rFonts/>
                <w:color w:val="262626" w:themeColor="text1" w:themeTint="D9"/>
              </w:rPr>
            </w:pPr>
            <w:r>
              <w:t>Además, la solución NICE ofrece una cobertura de grabación completa para todas las comunicaciones de Microsoft Teams, incluyendo voz, video, chat y uso compartido de pantalla, aprovechando la nube segura de Microsoft Azure para aplicaciones de alojamiento, captura y archivo de comunicaciones reguladas de los empleados.</w:t>
            </w:r>
          </w:p>
          <w:p>
            <w:pPr>
              <w:ind w:left="-284" w:right="-427"/>
              <w:jc w:val="both"/>
              <w:rPr>
                <w:rFonts/>
                <w:color w:val="262626" w:themeColor="text1" w:themeTint="D9"/>
              </w:rPr>
            </w:pPr>
            <w:r>
              <w:t>Para obtener la certificación en el programa Microsoft Teams y registrar el cumplimiento, las empresas deben pasar por un riguroso proceso de certificación con un enfoque en cinco áreas principales: pruebas de casos de uso funcional y validación de la estructura operativa, seguridad y cumplimiento, operaciones y soporte, ventas y estrategia de salida al mercado.</w:t>
            </w:r>
          </w:p>
          <w:p>
            <w:pPr>
              <w:ind w:left="-284" w:right="-427"/>
              <w:jc w:val="both"/>
              <w:rPr>
                <w:rFonts/>
                <w:color w:val="262626" w:themeColor="text1" w:themeTint="D9"/>
              </w:rPr>
            </w:pPr>
            <w:r>
              <w:t>Chris Wooten, vicepresidente ejecutivo de NICE, declaró: la gente que trabaja en NICE está muy contenta por ser los primeros en obtener una certificación de solución de grabación para Microsoft Teams, no podría haber llegado en un mejor momento. Las plataformas de comunicación y colaboración unificadas, como Microsoft Teams, están transformando la forma en que millones de personas trabajan todos los días; su adopción está creciendo rápidamente, incluso en entornos altamente regulados, como los servicios financieros, donde existen implicaciones de cumplimiento. Esta certificación significa que las empresas pueden confiar en NICE y NTR para una cobertura completa de grabación con tipo de comunicaciones de Teams, desde audio y video hasta compartir pantalla y chat,</w:t>
            </w:r>
          </w:p>
          <w:p>
            <w:pPr>
              <w:ind w:left="-284" w:right="-427"/>
              <w:jc w:val="both"/>
              <w:rPr>
                <w:rFonts/>
                <w:color w:val="262626" w:themeColor="text1" w:themeTint="D9"/>
              </w:rPr>
            </w:pPr>
            <w:r>
              <w:t>Además de recibir la certificación Microsoft Teams, NTR también logró el estado de Microsoft Azure IP  and #39;Co-Sell Ready and #39; en el programa desarrollado por la empresa para ofrecer a los socios calificados la oportunidad única de llegar a más clientes. Con dicha certificación NTR puede, a partir de ahora, ofrecerse a través de Microsoft AppSource y Azure Marketplace, y comercializarse en colaboración a través de Microsoft y los canales de ventas de socios.</w:t>
            </w:r>
          </w:p>
          <w:p>
            <w:pPr>
              <w:ind w:left="-284" w:right="-427"/>
              <w:jc w:val="both"/>
              <w:rPr>
                <w:rFonts/>
                <w:color w:val="262626" w:themeColor="text1" w:themeTint="D9"/>
              </w:rPr>
            </w:pPr>
            <w:r>
              <w:t>Mike Ammerlaan, director de marketing del ecosistema de Office 365 en Microsoft comentó que los socios son el motor del crecimiento de Microsoft y la empresa es el motor del crecimiento de los socios. Con ese espíritu, Microsoft se siente entusiasmado de trabajar con NICE en ambos frentes, tanto en el Programa de Certificación de Microsoft Teams y en el Programa de Venta Conjunta de IP de Azure, con los cuales proporcionamos a los clientes de servicios financieros los recursos que necesitan para a cumplir con las normas de la industria.</w:t>
            </w:r>
          </w:p>
          <w:p>
            <w:pPr>
              <w:ind w:left="-284" w:right="-427"/>
              <w:jc w:val="both"/>
              <w:rPr>
                <w:rFonts/>
                <w:color w:val="262626" w:themeColor="text1" w:themeTint="D9"/>
              </w:rPr>
            </w:pPr>
            <w:r>
              <w:t>Ofrecido como una solución local o en la nube (aprovechando Microsoft Azure), la solución NICE Trading Recording System (NTR) se ofrece a los usuarios como una solución local o en la nube como una plataforma de grabación de conversaciones centradas en el cumplimiento para transacciones financieras. Es utilizado por los principales bancos y firmas de inversión del mundo para registrar y retener interacciones desde mesas de operaciones financieras, teléfonos fijos, teléfonos móviles y plataformas de comunicaciones unificadas.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https://www.mexicopress.com.mx/nice-es-la-primera-empresa-en-lograr-la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Hardware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