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242, Taipei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develaciones asombrosas de productos LEDs durante la Exposición de Hong Kong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 de Noviembre de 2013, Taipéi) – Aeon Lighting Technology (ALT) participó de la Feria Internacional de Iluminación en Hong Kong durante el 27 al 30 de Octubre de 2013. Esta es una de la feria más grande de Asia. Durante esta feria, ALT lanzó muchos productos nuevos: tales como la MR16 bañada en oro, foco proyector de 500W, lámparas para candelabros de alta luminosidad, foco proyector RGB atenuable con control remoto, etc. Estos productos atrajeron la atención de muchos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Trascendiendo Limitaciones</w:t>
            </w:r>
          </w:p>
          <w:p>
            <w:pPr>
              <w:ind w:left="-284" w:right="-427"/>
              <w:jc w:val="both"/>
              <w:rPr>
                <w:rFonts/>
                <w:color w:val="262626" w:themeColor="text1" w:themeTint="D9"/>
              </w:rPr>
            </w:pPr>
            <w:r>
              <w:t>El tema principal de ALT para este año fue “Trascendiendo Limitaciones”. ALT utilizó la palabra “trascendiendo” en vez de “rompiendo” limitaciones porque ALT manufactura lámparas LED que exceden y sobrepasan los niveles estándares industriales. El stand de ALT sorprendió a los visitantes al cocinar la lámpara ALTLED®PAR38 en agua caliente de 100° C por 4 días consecutivos, y también al colocar el foco proyector ALTLED® F02 en hielo seco a -65°C. El motivo principal fué mostrar que los productos de ALT son de muy alta calidad, tanto que pueden seguir funcionando perfectamente bajo extremas temperaturas. Actualmente ALT es la única empresa fabricante que ofrece esos productos para un nicho de mercado. Durante la feria, ALT ha mostrado su habilidad de no solamente “romper” sino que también “trascender” las limitaciones tecnológicas como desarrollar lámparas de alta potencia que funcionan perfectamente bien con una larga vida útil. En el stand de ALT habían más de 20 profesionales técnicos ofreciendo experiencias e informaciones en inglés, español, ruso, holandés, japonés, chino cantonés y mandarín para la gran cantidad de los clientes interesados.</w:t>
            </w:r>
          </w:p>
          <w:p>
            <w:pPr>
              <w:ind w:left="-284" w:right="-427"/>
              <w:jc w:val="both"/>
              <w:rPr>
                <w:rFonts/>
                <w:color w:val="262626" w:themeColor="text1" w:themeTint="D9"/>
              </w:rPr>
            </w:pPr>
            <w:r>
              <w:t> </w:t>
            </w:r>
          </w:p>
          <w:p>
            <w:pPr>
              <w:ind w:left="-284" w:right="-427"/>
              <w:jc w:val="both"/>
              <w:rPr>
                <w:rFonts/>
                <w:color w:val="262626" w:themeColor="text1" w:themeTint="D9"/>
              </w:rPr>
            </w:pPr>
            <w:r>
              <w:t>Lanzamiento de productos nuevos 2014</w:t>
            </w:r>
          </w:p>
          <w:p>
            <w:pPr>
              <w:ind w:left="-284" w:right="-427"/>
              <w:jc w:val="both"/>
              <w:rPr>
                <w:rFonts/>
                <w:color w:val="262626" w:themeColor="text1" w:themeTint="D9"/>
              </w:rPr>
            </w:pPr>
            <w:r>
              <w:t>Los nuevos productos fueron lanzados oficialmente el 27 de octubre de 2013 durante el Evento de Lanzamiento de ALT. Los productos como el foco proyector 200W y 500W para el reemplazo de lámparas tradicional HID de más de 1000W. También el alumbrado público con CRI 95, manifestando el verdadero color de los objetos y las personas, considerando factores importantes de ahorro energético y la seguridad, etc. Además de estos productos se lanzaron también la lámpara para candelabros de 10W y MR16 bañada en oro. Aparte de lanzar diferentes productos nuevos, el Gerente General de ALT, Baly Luo hizo un anuncio sorprendente sobre la visión de la compañía y planes para el futuro: ALT donaría la primera ganancia de un millón de Dólares Taiwaneses a organizaciones de caridad, también agregó la visión de expandir la nueva fábrica en la área Bade, que tiene una superficie de 200 hectáreas. El lanzamiento de producto atrajo a más de 80 clientes y periodistas, cerrando el lanzamiento con gran éxito.</w:t>
            </w:r>
          </w:p>
          <w:p>
            <w:pPr>
              <w:ind w:left="-284" w:right="-427"/>
              <w:jc w:val="both"/>
              <w:rPr>
                <w:rFonts/>
                <w:color w:val="262626" w:themeColor="text1" w:themeTint="D9"/>
              </w:rPr>
            </w:pPr>
            <w:r>
              <w:t> </w:t>
            </w:r>
          </w:p>
          <w:p>
            <w:pPr>
              <w:ind w:left="-284" w:right="-427"/>
              <w:jc w:val="both"/>
              <w:rPr>
                <w:rFonts/>
                <w:color w:val="262626" w:themeColor="text1" w:themeTint="D9"/>
              </w:rPr>
            </w:pPr>
            <w:r>
              <w:t>Stand de ALT con “obras de caridad”</w:t>
            </w:r>
          </w:p>
          <w:p>
            <w:pPr>
              <w:ind w:left="-284" w:right="-427"/>
              <w:jc w:val="both"/>
              <w:rPr>
                <w:rFonts/>
                <w:color w:val="262626" w:themeColor="text1" w:themeTint="D9"/>
              </w:rPr>
            </w:pPr>
            <w:r>
              <w:t> </w:t>
            </w:r>
          </w:p>
          <w:p>
            <w:pPr>
              <w:ind w:left="-284" w:right="-427"/>
              <w:jc w:val="both"/>
              <w:rPr>
                <w:rFonts/>
                <w:color w:val="262626" w:themeColor="text1" w:themeTint="D9"/>
              </w:rPr>
            </w:pPr>
            <w:r>
              <w:t>Como en todas las ferias, el stand de ALT tiene una actividad de caridad que se dedica a recaudar fondos de las ventas de bombillas (1 USD/pieza) que van a asociaciones de discapacitados u orfanatos. Esta vez el monto total de esa venta irá donada a la Fundación Tzu Chi. El CEO de ALT, James Liang sostiene firmemente que la responsabilidad social de la empresa vale mucho más   que el lucro de la empresa. Todas las empresas deben contribuir a la sociedad con el fin de proteger a nuestras próximas generaciones. El mensaje detrás de cada una de esas lámparas es el amor y cuidado dirigida a un medio ambiente más amigable. Hay muchas maneras de contribuir a la sociedad, y ALT se esfuerza por contribuir a través de acciones caritativas y sostenibles. El Sr. James anima a los miembros de ALT que no sólo cumplan con un trabajo, sino que también proporcionen un mejor futuro para todos.</w:t>
            </w:r>
          </w:p>
          <w:p>
            <w:pPr>
              <w:ind w:left="-284" w:right="-427"/>
              <w:jc w:val="both"/>
              <w:rPr>
                <w:rFonts/>
                <w:color w:val="262626" w:themeColor="text1" w:themeTint="D9"/>
              </w:rPr>
            </w:pPr>
            <w:r>
              <w:t> </w:t>
            </w:r>
          </w:p>
          <w:p>
            <w:pPr>
              <w:ind w:left="-284" w:right="-427"/>
              <w:jc w:val="both"/>
              <w:rPr>
                <w:rFonts/>
                <w:color w:val="262626" w:themeColor="text1" w:themeTint="D9"/>
              </w:rPr>
            </w:pPr>
            <w:r>
              <w:t>Acerca de Aeon Lighting Technology</w:t>
            </w:r>
          </w:p>
          <w:p>
            <w:pPr>
              <w:ind w:left="-284" w:right="-427"/>
              <w:jc w:val="both"/>
              <w:rPr>
                <w:rFonts/>
                <w:color w:val="262626" w:themeColor="text1" w:themeTint="D9"/>
              </w:rPr>
            </w:pPr>
            <w:r>
              <w:t> </w:t>
            </w:r>
          </w:p>
          <w:p>
            <w:pPr>
              <w:ind w:left="-284" w:right="-427"/>
              <w:jc w:val="both"/>
              <w:rPr>
                <w:rFonts/>
                <w:color w:val="262626" w:themeColor="text1" w:themeTint="D9"/>
              </w:rPr>
            </w:pPr>
            <w:r>
              <w:t>ALT es una de las empresas manufactureras líderes de tecnología LED de alta potencia con bases fuertes en I+D con altos estándares en precisión y calidad. ALT ha adquirido cientos de patentes incluyendo la tecnología punta de disipación de calor y fuente de alimentación. Además que ha sido premiada por numerosos premios de diseños internacionales como ser M Technology (2009), iF Product Design Award (2010), Red Dot Design Award (2011) y Good Design Award (2012). ALT ha pasado también certificaciones internacionales como: Energy Star, DLC, UL, ETL, CE, PSE, C-TICK, FCC, TÜV, etc.</w:t>
            </w:r>
          </w:p>
          <w:p>
            <w:pPr>
              <w:ind w:left="-284" w:right="-427"/>
              <w:jc w:val="both"/>
              <w:rPr>
                <w:rFonts/>
                <w:color w:val="262626" w:themeColor="text1" w:themeTint="D9"/>
              </w:rPr>
            </w:pPr>
            <w:r>
              <w:t> </w:t>
            </w:r>
          </w:p>
          <w:p>
            <w:pPr>
              <w:ind w:left="-284" w:right="-427"/>
              <w:jc w:val="both"/>
              <w:rPr>
                <w:rFonts/>
                <w:color w:val="262626" w:themeColor="text1" w:themeTint="D9"/>
              </w:rPr>
            </w:pPr>
            <w:r>
              <w:t>Para obtener más información, por favor visite nuestra página web: http://www.aeonlighting.com</w:t>
            </w:r>
          </w:p>
          <w:p>
            <w:pPr>
              <w:ind w:left="-284" w:right="-427"/>
              <w:jc w:val="both"/>
              <w:rPr>
                <w:rFonts/>
                <w:color w:val="262626" w:themeColor="text1" w:themeTint="D9"/>
              </w:rPr>
            </w:pPr>
            <w:r>
              <w:t>Persona en contacto:</w:t>
            </w:r>
          </w:p>
          <w:p>
            <w:pPr>
              <w:ind w:left="-284" w:right="-427"/>
              <w:jc w:val="both"/>
              <w:rPr>
                <w:rFonts/>
                <w:color w:val="262626" w:themeColor="text1" w:themeTint="D9"/>
              </w:rPr>
            </w:pPr>
            <w:r>
              <w:t>Daniel Chou/Alejandro Estevez/Judy Wang</w:t>
            </w:r>
          </w:p>
          <w:p>
            <w:pPr>
              <w:ind w:left="-284" w:right="-427"/>
              <w:jc w:val="both"/>
              <w:rPr>
                <w:rFonts/>
                <w:color w:val="262626" w:themeColor="text1" w:themeTint="D9"/>
              </w:rPr>
            </w:pPr>
            <w:r>
              <w:t>Tel: +886-2-82261289 ext # 2001</w:t>
            </w:r>
          </w:p>
          <w:p>
            <w:pPr>
              <w:ind w:left="-284" w:right="-427"/>
              <w:jc w:val="both"/>
              <w:rPr>
                <w:rFonts/>
                <w:color w:val="262626" w:themeColor="text1" w:themeTint="D9"/>
              </w:rPr>
            </w:pPr>
            <w:r>
              <w:t>Email: latinoamerica@aeonlighting.com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Estevez</w:t>
      </w:r>
    </w:p>
    <w:p w:rsidR="00C31F72" w:rsidRDefault="00C31F72" w:rsidP="00AB63FE">
      <w:pPr>
        <w:pStyle w:val="Sinespaciado"/>
        <w:spacing w:line="276" w:lineRule="auto"/>
        <w:ind w:left="-284"/>
        <w:rPr>
          <w:rFonts w:ascii="Arial" w:hAnsi="Arial" w:cs="Arial"/>
        </w:rPr>
      </w:pPr>
      <w:r>
        <w:rPr>
          <w:rFonts w:ascii="Arial" w:hAnsi="Arial" w:cs="Arial"/>
        </w:rPr>
        <w:t>Representante de Ventas para Latinoamerica</w:t>
      </w:r>
    </w:p>
    <w:p w:rsidR="00AB63FE" w:rsidRDefault="00C31F72" w:rsidP="00AB63FE">
      <w:pPr>
        <w:pStyle w:val="Sinespaciado"/>
        <w:spacing w:line="276" w:lineRule="auto"/>
        <w:ind w:left="-284"/>
        <w:rPr>
          <w:rFonts w:ascii="Arial" w:hAnsi="Arial" w:cs="Arial"/>
        </w:rPr>
      </w:pPr>
      <w:r>
        <w:rPr>
          <w:rFonts w:ascii="Arial" w:hAnsi="Arial" w:cs="Arial"/>
        </w:rPr>
        <w:t>+886 2 8226 1289#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https://www.mexicopress.com.mx/nuevas-develaciones-asombrosas-de-productos-leds-durante-la-exposicion-de-hong-kong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