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Nuevo portfolio de seguridad Avast Business Endpoint, la mejor red de detección de amenazas para pymes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Tres niveles de protección de Advanced Endpoint Protection for Business, junto con los servicios administrados para canales, simplifican la seguridad y garantizan la continuidad del negocio.
Se encuentran disponibles los nuevos servicios de canal, que incluyen un flamante portal para socios de Avast Business, con facturación y pago integrados, en el que podrán encontrar información sobre productos, comprarlos y acceder a servicios.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el líder global en productos de seguridad digital, anunció hoy el lanzamiento de su portfolio de soluciones Avast Business para garantizar, simplificar y optimizar la seguridad de pequeñas y medianas empresas (pymes). Impulsada por la integración de las tecnologías de detección de amenazas y la infraestructura incorporadas por Avast con la adquisición de AVG en septiembre de 2016, la nueva cartera consolidada proporciona la mayor protección para pymes disponible hasta a la fecha y garantiza la continuidad del negocio al reducir el tiempo de inactividad y la pérdida de productividad que provocan el ransomware y otras amenazas en línea. Los tres niveles de soluciones de seguridad para terminales cuentan ahora con un antivirus avanzado y funciones de protección de datos e identidad, así como los servicios administrados para los socios de canal, que son la insignia de la compañía.</w:t></w:r></w:p><w:p><w:pPr><w:ind w:left="-284" w:right="-427"/>	<w:jc w:val="both"/><w:rPr><w:rFonts/><w:color w:val="262626" w:themeColor="text1" w:themeTint="D9"/></w:rPr></w:pPr><w:r><w:t>`Desde que Avast adquirió AVG, nuestro objetivo ha sido combinar las mejores ofertas en carteras de productos empresariales, programas de socios, herramientas y sistemas que existían en ambas compañías, para desarrollar un motor de seguridad más potente con soluciones personalizadas que eliminen la complejidad de la protección empresarial. Al mismo tiempo, gracias a nuestro trabajo de integración y enfoque simplificado será más fácil hacer negocios con nosotros´, afirmó Kevin Chapman, vicepresidente senior y gerente general para pymes de Avast. “Proveemos una cartera de herramientas y recursos de seguridad eficaces, bajo la marca unificada Avast Business, para evitar fallas de seguridad y prevenir el cibercrimen que traen aparejados pérdida de datos, tiempo de inactividad y daños. El debut de Avast Business es un nuevo hito en la integración de Avast y AVG, y nos permite crear el futuro de la ciberseguridad para nuestros clientes empresariales´.</w:t></w:r></w:p><w:p><w:pPr><w:ind w:left="-284" w:right="-427"/>	<w:jc w:val="both"/><w:rPr><w:rFonts/><w:color w:val="262626" w:themeColor="text1" w:themeTint="D9"/></w:rPr></w:pPr><w:r><w:t>Encuesta de Avast: Las pymes necesitan una seguridad más simple</w:t></w:r></w:p><w:p><w:pPr><w:ind w:left="-284" w:right="-427"/>	<w:jc w:val="both"/><w:rPr><w:rFonts/><w:color w:val="262626" w:themeColor="text1" w:themeTint="D9"/></w:rPr></w:pPr><w:r><w:t>Dado el entorno de amenazas existente en la actualidad, resulta más vital que nunca antes que las pymes implementen sistemas de seguridad proactiva y especializada. Lamentablemente, algunas pymes tienen dificultades para poner en práctica las soluciones y políticas de seguridad tan necesarias. Una investigación reciente de Avast señala que nueve de cada diez pymes creen que la seguridad de la TI será cada vez más importante para su negocio en los próximos cinco años, pero uno de cada tres encuestados no tiene proyectos de protección para el futuro cercano que fortalezcan su infraestructura de seguridad.* La cartera de soluciones Avast Business aborda este tema y ofrece servicios personalizados que simplifican la seguridad y ayudan a las pymes a elegir la solución apropiada para proteger su negocio. Las empresas también se benefician con la red de detección de amenazas de Avast que identifica y detiene el malware y las amenazas de internet en tiempo real. Alimentada por más de 400 millones de terminales y sustentada por las tecnologías de aprendizaje automático e inteligencia artificial, la red de detección de amenazas de Avast es, probablemente, la más grande y avanzada del mundo.</w:t></w:r></w:p><w:p><w:pPr><w:ind w:left="-284" w:right="-427"/>	<w:jc w:val="both"/><w:rPr><w:rFonts/><w:color w:val="262626" w:themeColor="text1" w:themeTint="D9"/></w:rPr></w:pPr><w:r><w:t>Portfolio de Avast Business La cartera de soluciones Avast Business incluye tres niveles de protección para terminales, ya sea que se ejecuten con el sistema operativo Windows o Mac, con una consola de administración opcional disponible en la nube o en forma local, y los servicios administrados de la empresa, Managed Workplace y CloudCare.</w:t></w:r></w:p><w:p><w:pPr><w:ind w:left="-284" w:right="-427"/>	<w:jc w:val="both"/><w:rPr><w:rFonts/><w:color w:val="262626" w:themeColor="text1" w:themeTint="D9"/></w:rPr></w:pPr><w:r><w:t>• Avast Business Antivirus: Solución de protección integral de terminales que proporciona seguridad en tiempo real, con cuatro escudos para archivos, correo electrónico, web y comportamiento, y funciones de antispam, monitoreo inteligente, sandbox, Real Site, Inspector de WiFi, junto con la tecnología CyberCapture patentada por Avast.</w:t></w:r></w:p><w:p><w:pPr><w:ind w:left="-284" w:right="-427"/>	<w:jc w:val="both"/><w:rPr><w:rFonts/><w:color w:val="262626" w:themeColor="text1" w:themeTint="D9"/></w:rPr></w:pPr><w:r><w:t>• Avast Business Antivirus Pro: Brinda todas las funciones de Avast Business Antivirus y agrega servicios de protección de datos para asegurar los servidores Microsoft Exchange y Sharepoint, además de las funciones Software Updater para actualizar software de terceros y Destructor de datos para eliminar los archivos definitivamente.</w:t></w:r></w:p><w:p><w:pPr><w:ind w:left="-284" w:right="-427"/>	<w:jc w:val="both"/><w:rPr><w:rFonts/><w:color w:val="262626" w:themeColor="text1" w:themeTint="D9"/></w:rPr></w:pPr><w:r><w:t>• Avast Business Antivirus Pro Plus: Suministra todas las funciones de Avast Business Antivirus Pro y agrega la protección de identidad para las conexiones de WiFi y la gestión de contraseñas para resguardar la seguridad de los empleados.</w:t></w:r></w:p><w:p><w:pPr><w:ind w:left="-284" w:right="-427"/>	<w:jc w:val="both"/><w:rPr><w:rFonts/><w:color w:val="262626" w:themeColor="text1" w:themeTint="D9"/></w:rPr></w:pPr><w:r><w:t>• Avast Business Management Console: Esta consola, disponible en la nube o en forma local como un complemento de las soluciones para terminales, garantiza la seguridad y actualización de todas las terminales desde una consola centralizada.</w:t></w:r></w:p><w:p><w:pPr><w:ind w:left="-284" w:right="-427"/>	<w:jc w:val="both"/><w:rPr><w:rFonts/><w:color w:val="262626" w:themeColor="text1" w:themeTint="D9"/></w:rPr></w:pPr><w:r><w:t>• Avast Business Managed Workplace: Brinda la opción de Avast Business Antivirus Pro Plus integrada directamente en la plataforma de administración y monitoreo remoto de Managed Workplace, para obtener el mayor nivel de protección de terminales de Avast. La última versión incluye la evaluación de seguridad de sitios para identificar, comunicar y resolver riesgos para la seguridad fácilmente</w:t></w:r></w:p><w:p><w:pPr><w:ind w:left="-284" w:right="-427"/>	<w:jc w:val="both"/><w:rPr><w:rFonts/><w:color w:val="262626" w:themeColor="text1" w:themeTint="D9"/></w:rPr></w:pPr><w:r><w:t>• Avast Business CloudCare: Ahora, Avast Business Antivirus Pro Plus está disponible como una opción del servicio de seguridad de CloudCare. El portal de seguridad CloudCare, basado en la web, simplifica la gestión remota de múltiples redes desde una plataforma central y presta servicios de seguridad por suscripción.</w:t></w:r></w:p><w:p><w:pPr><w:ind w:left="-284" w:right="-427"/>	<w:jc w:val="both"/><w:rPr><w:rFonts/><w:color w:val="262626" w:themeColor="text1" w:themeTint="D9"/></w:rPr></w:pPr><w:r><w:t>Nuevos servicios de canal crean valor para los socios globales La cartera de Avast Business incluye servicios de canal nuevos y consolidados para la base combinada de los socios de canal de Avast y AVG.</w:t></w:r></w:p><w:p><w:pPr><w:ind w:left="-284" w:right="-427"/>	<w:jc w:val="both"/><w:rPr><w:rFonts/><w:color w:val="262626" w:themeColor="text1" w:themeTint="D9"/></w:rPr></w:pPr><w:r><w:t>• Programa de socios de canal global de Avast Business: Reemplaza los programas de socios existentes de Avast y AVG, y ofrece novedades en recursos, capacitación y recompensas para posibilitar un crecimiento rentable.</w:t></w:r></w:p><w:p><w:pPr><w:ind w:left="-284" w:right="-427"/>	<w:jc w:val="both"/><w:rPr><w:rFonts/><w:color w:val="262626" w:themeColor="text1" w:themeTint="D9"/></w:rPr></w:pPr><w:r><w:t>• Portal de socios de Avast Business con facturación y pagos integrados: Es un portal dedicado con una plataforma integrada de facturación y pagos para procesar órdenes, facturas y pagos. El portal nuevo consolida los portales y recursos anteriores, y brinda a los socios un acceso principal a todos los recursos: productos, facturación y pagos, activos de marketing y ventas, capacitación y soporte técnico de Avast Business.</w:t></w:r></w:p><w:p><w:pPr><w:ind w:left="-284" w:right="-427"/>	<w:jc w:val="both"/><w:rPr><w:rFonts/><w:color w:val="262626" w:themeColor="text1" w:themeTint="D9"/></w:rPr></w:pPr><w:r><w:t>• Programa de certificación de socios de Avast Business: Reemplaza los programas de certificación existentes de Avast y AVG, y brinda las habilidades y los conocimientos esenciales para asegurar eficazmente los entornos de TI de los clientes, aprovechar la nueva cartera de productos y acelerar los negocios de canales. Los socios certificados de Avast y AVG son migrados automáticamente al nuevo programa de certificación y tienen un año completo para obtenerla.</w:t></w:r></w:p><w:p><w:pPr><w:ind w:left="-284" w:right="-427"/>	<w:jc w:val="both"/><w:rPr><w:rFonts/><w:color w:val="262626" w:themeColor="text1" w:themeTint="D9"/></w:rPr></w:pPr><w:r><w:t>Las empresas pueden encontrar información sobre las nuevas soluciones de protección de endpoints y soluciones de servicios administrados en el sitio web de Avast Business. Comunicado de prensa</w:t></w:r></w:p><w:p><w:pPr><w:ind w:left="-284" w:right="-427"/>	<w:jc w:val="both"/><w:rPr><w:rFonts/><w:color w:val="262626" w:themeColor="text1" w:themeTint="D9"/></w:rPr></w:pPr><w:r><w:t>Los distribuidores de TI pueden encontrar información en el sitio web de Avast.</w:t></w:r></w:p><w:p><w:pPr><w:ind w:left="-284" w:right="-427"/>	<w:jc w:val="both"/><w:rPr><w:rFonts/><w:color w:val="262626" w:themeColor="text1" w:themeTint="D9"/></w:rPr></w:pPr><w:r><w:t>* Encuesta de Avast, realizada a 386 clientes de Avast Business en Julio de 2017.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https://www.mexicopress.com.mx/nuevo-portfolio-de-seguridad-avast-business_1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Software Ciberseguridad Recursos humanos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