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20/12/2022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Origina llega a Santa Fe con exclusividad y áreas verdes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Empresarios, influencers y artistas se congregaron en un exclusivo desarrollo ubicado al poniente de la CDMX para despedir el año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motivo de las fiestas decembrinas, la firma residencial Origina Santa Fe, llevó a cabo un cocktail navideño en el que se dieron cita personalidades de diversos ámbitos, para degustar una variada cata de vino y mezcales mexicanos con la reconocida sommelier Mercedes Rojas Capiello.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 evento asistieron la actriz Cinthya Coppelli, el empresario José Pagés, la líder de opinión Verónica Salame, la conferencista Thania Lechuga, Adriana Bujanos, el Arquitecto Javier Nieves, Francisco Valdivi y Ana María Campa, por mencionar algunos.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 es que, a pocos meses de la inauguración de dicho residencial, la Arquitecta Thalía Sánchez Salgado, directora comercial, subrayó la importancia de llevar a cabo eventos de esta naturaleza, con el objetivo de que la gente forme parte de la experiencia de un desarrollo que ofrece, seguridad, exclusividad y calidad de vida.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"Este espacio permite tener una calidad de vida real; es bien sabido que, en la Ciudad de México es muy complicado por los trayectos y los tiempos; además, la seguridad es un tema muy importante, seguridad de que no puedan entrar a tu casa y seguridad de contar con áreas verdes, que puedas disfrutar y que no tengas necesidad de salir", comentó.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desarrollo en Santa Fe, que contará con 16 mil metros cuadrados de áreas verdes, es el sexto complejo y segundo en la Ciudad de México, que la empresa Origina ha construido en apenas cinco años de existencia, y cuatro años de operación.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Vale la pena hacer mención que esta obra, creación de la firma Artigas Arquitectos y con el diseño de interiores de Mariana Rivera, abrirá sus puertas en el primer trimestre de 2023.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"Además de la propia ubicación que tiene Santa Fe, que está rodeada de los principales centros comerciales, corporativos y colegios, es considerada cómo una de las mejores zonas para vivir. La visión de Origina es hacer las cosas bien, y sin duda, el verdadero lujo es estar con la familia en un desarrollo dónde se tiene todo", agregó  Sánchez Salgado.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zona residencial Santa Fe se ha convertido en una de las áreas de mayor plusvalía en la Ciudad de México, gracias a desarrollos sustentables de esta magnitud y gran ubicación.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Eduardo Gaytán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7222010336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https://www.mexicopress.com.mx/origina-llega-a-santa-fe-con-exclusividad-y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Inmobiliaria Sociedad Ciudad de México Sostenibilidad Celebraciones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