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Nuevo León el 19/12/2023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Otorgan UDEM y Ternium Premio a la Excelencia Académica a egresados de las carreras de Ingeniería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Premio a la Excelencia Académica Ternium- UDEM otorga un reconocimiento a los graduados que ocupan el primer lugar de su generación, consiste en la entrega de un cheque por $25,000 y un diploma de excelencia académica con vigencia de cinco años. El Premio estimula el crecimiento de las y los recién egresados de la Universidad de Monterrey, en esta ocasión se premió a ocho jóvenes graduados de la generación Otoño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Ternium entregó el Premio a la Excelencia Académica Ternium – UDEM el pasado jueves 14 de diciembre en una ceremonia en el Claustro Universitario de la universidad. El presidium estuvo integrado por Mario Páez, rector de la UDEM; Luis Iturralde, vicerrector de Desarrollo; Patricio de la Garza, vicerrector Administrativo; Carlos García, vicerrector Académico; César Jiménez, presidente ejecutivo de Ternium México; Manuel Martínez, director de Recursos Humanos de Ternium.</w:t>
            </w:r>
          </w:p>
          <w:p>
            <w:pPr>
              <w:ind w:left="-284" w:right="-427"/>
              <w:jc w:val="both"/>
              <w:rPr>
                <w:rFonts/>
                <w:color w:val="262626" w:themeColor="text1" w:themeTint="D9"/>
              </w:rPr>
            </w:pPr>
            <w:r>
              <w:t>El Premio a la Excelencia Académica Ternium- UDEM reconoce a los graduados de la Escuela de Ingeniería y Tecnologías que ocupan el primer lugar de su generación, y consiste en la entrega de un cheque por $25,000 y un diploma de excelencia académica con vigencia de cinco años. </w:t>
            </w:r>
          </w:p>
          <w:p>
            <w:pPr>
              <w:ind w:left="-284" w:right="-427"/>
              <w:jc w:val="both"/>
              <w:rPr>
                <w:rFonts/>
                <w:color w:val="262626" w:themeColor="text1" w:themeTint="D9"/>
              </w:rPr>
            </w:pPr>
            <w:r>
              <w:t>"Hace tres meses en este mismo lugar, hicimos el lanzamiento de este Premio a la Excelencia Académica Ternium- UDEM y para mí es un honor poder formalizar este reconocimiento y felicitar a cada uno de los ocho ganadores personalmente. Este premio es un reconocimiento a su esfuerzo, dedicación y constancia, pero no es la culminación de una meta, más bien es el punto de partida, ahora van a aplicar lo que aprendieron estos años", expresó Jiménez.</w:t>
            </w:r>
          </w:p>
          <w:p>
            <w:pPr>
              <w:ind w:left="-284" w:right="-427"/>
              <w:jc w:val="both"/>
              <w:rPr>
                <w:rFonts/>
                <w:color w:val="262626" w:themeColor="text1" w:themeTint="D9"/>
              </w:rPr>
            </w:pPr>
            <w:r>
              <w:t>El Premio a la Excelencia Académica Ternium – UDEM es un reconocimiento que apoya el talento estudiantil de la Escuela de Ingeniería y Tecnologías, que estimula el crecimiento de las y los recién egresados de la Universidad de Monterrey y que en esta ocasión premió ocho jóvenes graduados de la generación Otoño 2023.</w:t>
            </w:r>
          </w:p>
          <w:p>
            <w:pPr>
              <w:ind w:left="-284" w:right="-427"/>
              <w:jc w:val="both"/>
              <w:rPr>
                <w:rFonts/>
                <w:color w:val="262626" w:themeColor="text1" w:themeTint="D9"/>
              </w:rPr>
            </w:pPr>
            <w:r>
              <w:t>"Los ingenieros de la UDEM son diferentes a otros ingenieros, porque aparte de ser excelencia académica, como ahora lo demuestran ustedes, poseen una formación humana en principios, valores y principios de la UDEM que son humanismo, apertura y servicio; están educados de esa manera y hacen una diferencia cuando salen al campo de trabajo y nos lo dicen las empresas, los empleadores, y estamos orgullosos de eso", mencionó Páez.</w:t>
            </w:r>
          </w:p>
          <w:p>
            <w:pPr>
              <w:ind w:left="-284" w:right="-427"/>
              <w:jc w:val="both"/>
              <w:rPr>
                <w:rFonts/>
                <w:color w:val="262626" w:themeColor="text1" w:themeTint="D9"/>
              </w:rPr>
            </w:pPr>
            <w:r>
              <w:t>Los graduados que recibieron el reconocimiento Ternium- UDEM son Eduardo Gómez González Garza, de Ingeniería en Tecnologías Electrónicas y Robótica; Josué Flores Silva, de Ingeniería en Gestión Empresarial; Gustavo Josué Peña Villegas, de Ingeniería Industrial y de Sistemas; Renata Cruz Olace, de Ingeniería Mecánica Administrativa; Melania Hernández Coronado, de Ingeniería en Tecnologías Computacionales; Álvaro Cámara Guerra, de Ingeniería en Mecatrónica; Marco Eugenio Guillén Castillo, de Ingeniería en Innovación Sustentable y Energía; y Saúl Sebastian Sánchez Rodríguez, de Ingeniería Civil.</w:t>
            </w:r>
          </w:p>
          <w:p>
            <w:pPr>
              <w:ind w:left="-284" w:right="-427"/>
              <w:jc w:val="both"/>
              <w:rPr>
                <w:rFonts/>
                <w:color w:val="262626" w:themeColor="text1" w:themeTint="D9"/>
              </w:rPr>
            </w:pPr>
            <w:r>
              <w:t>La UDEM y Ternium México impulsan esta distinción para reconocer a los jóvenes con excelencia académica y que, además, llevaron a cabo proyectos enriquecedores durante su trayectoria como estudiantes, dándoles herramientas para fungir como profesionistas completos para ejercer su profesión. </w:t>
            </w:r>
          </w:p>
          <w:p>
            <w:pPr>
              <w:ind w:left="-284" w:right="-427"/>
              <w:jc w:val="both"/>
              <w:rPr>
                <w:rFonts/>
                <w:color w:val="262626" w:themeColor="text1" w:themeTint="D9"/>
              </w:rPr>
            </w:pPr>
            <w:r>
              <w:t>Acerca de Ternium en MéxicoTernium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12 centros productivos y/o de procesamiento de acero en Nuevo León, Puebla, Coahuila y San Luis Potosí, así como, 10 centros de distribución en las principales ciudades de México. www.ternium.com.mx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https://www.mexicopress.com.mx/otorgan-udem-y-ternium-premio-a-la-excelencia_1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Nuevo León Premios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