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Participa FWD Consultores en PROI Worldwide Global Summit, Canadá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	Cumbre anual que integra a las Agencias líderes de Relaciones Públicas de los cinco continentes, donde FWD Consultores representa a México como socio exclusivo de PROI Worldwide
	La temática de este año se enfoca en cómo mantenerse vigentes en un mundo tan inmediato y cambiante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Derivado del interés de FWD Consultores de permanecer a la vanguardia en el campo de la Comunicación y las Relaciones Públicas, la Agencia mexicana asistió al Global Summit 2019 que se llevó a cabo en Quebec, Canadá, como socio exclusivo de PROI Worldwide en México, la Red más gran de Agencias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el enfoque de la Cumbre se centra en cómo mantenerse vigentes en un mundo tan cambiante, a lo que Jorge Aguilar Acosta, Socio Director de FWD Consultores, refiere que actualmente es fundamental ofrecer estrategias 360 cada vez más audiovisuales, pues se trata de contar historias con videos cortos y contenidos muy emocionales, utilizando siempre los espacios digitales para su difusión.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afirma que las conexiones personales y cercanas, en la era de la comunicación digital, son cada día más necesarias, pues a raíz de tanta comunicación superficial en línea, la gente está “hambrienta” de conexiones humanas verdaderas.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Foro de análisis e intercambio de experiencias y conocimientos, participaron directivos de las agencias líderes de los cinco continentes, además de speakers como Colin y Julie Angus, David Meerman Scott, Bryan Cohen, Neil Green, Kaija Pohjala, entre otros, lo que permite a los Socios fortalecer la profesión, a la vez implementar las últimas tendencias con los más de 6 mil clientes que atienden en conjunto alrededor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intercambio de experiencias, visiones y retos con nuestros Socios, nos ayuda a crecer internamente, explorar diversos escenarios, además del beneficio de mantenernos atentos a las vigorizantes transformaciones que se están dando en el mundo de la comunicación y las relaciones públicas, lo que nos brinda la oportunidad de darle nuevos enfoques a las soluciones que proporcionamos a nuestros clientes”, señaló Aguilar Acosta.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recordar que PROI Worldwide (Public Relations Organisation International) está constituida por más de 75 socios y 5,000 consultores, en cerca de 135 oficinas en 50 países y regiones distribuidas en todos los continentes, y en México es representada por FWD Consultores, Agencia con más de 15 años de experiencia en Comunicación Estratégica, Opinión Pública y Manejo de Crisis.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https://www.mexicopress.com.mx/participa-fwd-consultores-en-proi-worldwide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