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16/02/2023</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Premios Goula celebrará su 3ª edición para reconocer las prácticas conscientes en la industria alimentaria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Nuevas categorías y renovación de imagen para 2023, acorde con los Objetivos de Desarrollo Sostenible de la ONU. Buscan fomentar la consciencia alimentaria mediante la reﬂexión, y articular acciones en la industria y el consumidor consciente. Nuevos reconocimientos pensados para proyectos conscientes de la industria restaurantera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Luego de dos exitosas ediciones, regresan los Premios Goula 2023 en su tercera edición.</w:t></w:r></w:p><w:p><w:pPr><w:ind w:left="-284" w:right="-427"/>	<w:jc w:val="both"/><w:rPr><w:rFonts/><w:color w:val="262626" w:themeColor="text1" w:themeTint="D9"/></w:rPr></w:pPr><w:r><w:t>Los Premios Goula son pioneros en México en reconocer a las empresas y proyectos conscientes en la industria alimentaria. Es decir, los que generan un impacto positivo en el ámbito social, ambiental, nutricional, la innovación alimentaria y el rescate de las tradiciones culinarias.</w:t></w:r></w:p><w:p><w:pPr><w:ind w:left="-284" w:right="-427"/>	<w:jc w:val="both"/><w:rPr><w:rFonts/><w:color w:val="262626" w:themeColor="text1" w:themeTint="D9"/></w:rPr></w:pPr><w:r><w:t>Su tercera edición integra nueva imagen y un enfoque acorde con los Objetivos de Desarrollo Sostenible de la ONU.</w:t></w:r></w:p><w:p><w:pPr><w:ind w:left="-284" w:right="-427"/>	<w:jc w:val="both"/><w:rPr><w:rFonts/><w:color w:val="262626" w:themeColor="text1" w:themeTint="D9"/></w:rPr></w:pPr><w:r><w:t>El objetivo de los Premios Goula es contribuir en la creación de consciencia en las personas y tomadores de decisión para la transformación del sistema alimentario y con ello, generar mayor bienestar-socioambiental.</w:t></w:r></w:p><w:p><w:pPr><w:ind w:left="-284" w:right="-427"/>	<w:jc w:val="both"/><w:rPr><w:rFonts/><w:color w:val="262626" w:themeColor="text1" w:themeTint="D9"/></w:rPr></w:pPr><w:r><w:t>En esta ocasión se otorgarán 16 reconocimientos en 5 categorías renovadas: Consciencia Social, Consciencia Ambiental, Nutrición Consciente, Visión Consciente y Marca Consciente.</w:t></w:r></w:p><w:p><w:pPr><w:ind w:left="-284" w:right="-427"/>	<w:jc w:val="both"/><w:rPr><w:rFonts/><w:color w:val="262626" w:themeColor="text1" w:themeTint="D9"/></w:rPr></w:pPr><w:r><w:t>Se invita a participar a empresas, pymes y emprendedores del sector de alimentos y bebidas, de origen mexicano o que operen en México. También se extiende la invitación a proyectos gastronómicos de la industria restaurantera.</w:t></w:r></w:p><w:p><w:pPr><w:ind w:left="-284" w:right="-427"/>	<w:jc w:val="both"/><w:rPr><w:rFonts/><w:color w:val="262626" w:themeColor="text1" w:themeTint="D9"/></w:rPr></w:pPr><w:r><w:t>Participar en cualquiera de las categorías no tiene costo.</w:t></w:r></w:p><w:p><w:pPr><w:ind w:left="-284" w:right="-427"/>	<w:jc w:val="both"/><w:rPr><w:rFonts/><w:color w:val="262626" w:themeColor="text1" w:themeTint="D9"/></w:rPr></w:pPr><w:r><w:t>Los registros serán mediante el sitio web www.premios.goula.lat donde se podrán consultar las bases de la convocatoria y pasos a seguir para participar. El periodo de inscripción es del 14 de febrero al 9 de abril del 2023.</w:t></w:r></w:p><w:p><w:pPr><w:ind w:left="-284" w:right="-427"/>	<w:jc w:val="both"/><w:rPr><w:rFonts/><w:color w:val="262626" w:themeColor="text1" w:themeTint="D9"/></w:rPr></w:pPr><w:r><w:t>Todos los participantes en esta 3ª Edición de Premios Goula —de entre los que se elegirán a ﬁnalistas y ganadores— serán los líderes de este gran movimiento consciente. Serán ejemplo de los valores y la visión del sistema alimentario que prevalecerá en las próximas décadas.</w:t></w:r></w:p><w:p><w:pPr><w:ind w:left="-284" w:right="-427"/>	<w:jc w:val="both"/><w:rPr><w:rFonts/><w:color w:val="262626" w:themeColor="text1" w:themeTint="D9"/></w:rPr></w:pPr><w:r><w:t>Los ganadores se darán a conocer en junio próximo, una vez que los más de 40 miembros del jurado terminen de realizar sus evaluaciones.</w:t></w:r></w:p><w:p><w:pPr><w:ind w:left="-284" w:right="-427"/>	<w:jc w:val="both"/><w:rPr><w:rFonts/><w:color w:val="262626" w:themeColor="text1" w:themeTint="D9"/></w:rPr></w:pPr><w:r><w:t>La premiación será en un evento presencial para dar a conocer a la industria y público en general las acciones que las empresas del sector están haciendo en beneﬁcio del planeta y los consumidores.</w:t></w:r></w:p><w:p><w:pPr><w:ind w:left="-284" w:right="-427"/>	<w:jc w:val="both"/><w:rPr><w:rFonts/><w:color w:val="262626" w:themeColor="text1" w:themeTint="D9"/></w:rPr></w:pPr><w:r><w:t>Premios Goula es creado por Goula, plataforma de consultoría estratégica especializada en alimentos y bebidas en Latinoamérica. Está integrada por expertos en negocios y marketing de alimentos, con trayectoria en la construcción de cultura gastronómica desde hace más de 13 años.</w:t></w:r></w:p><w:p><w:pPr><w:ind w:left="-284" w:right="-427"/>	<w:jc w:val="both"/><w:rPr><w:rFonts/><w:color w:val="262626" w:themeColor="text1" w:themeTint="D9"/></w:rPr></w:pPr><w:r><w:t>Para conocer más acerca de los Premios Goula , así como del jurado, aliados, categorías y requerimientos de inscripción, visitar: https://premios.goula.lat/</w:t></w:r></w:p><w:p><w:pPr><w:ind w:left="-284" w:right="-427"/>	<w:jc w:val="both"/><w:rPr><w:rFonts/><w:color w:val="262626" w:themeColor="text1" w:themeTint="D9"/></w:rPr></w:pPr><w:r><w:t>Premios Goula es posible gracias a las instituciones y organismos aliados que se han sumado a esta iniciativa: INAPESCA, Universidad La Salle, CANAINCA, Pronatura, Tradex, Gourmet Show, Larousse Cocina, Asociación de Nutrición Especializada, ANES, Colegio de Gastronomía de la Universidad del Claustro  de  Sor  Juana,  COMEPESCA,  Universidad  del  Medio  Ambiente,  CANIRAC, ACERMEX, Grupo Presidente, Lealtad Verde, Centro, Ecolana, Tecnológico de Monterrey, Aldea Sustentable, lnnova Market Insights, Sustentabilidad Empresarial, Bien Comer, CESSA, CIATEJ, ECOCE, CANAMI, Kraut Food Innovation, Huerto Roma Verde, Come México, Olascoaga.mx, AlphaCare, Food Landscapes, Griyum, Museo Itinerante de ODS, AgTech América, Asociación Nacional de Comercio y Turismo LGBTQ de México, ELIGEVEG, Gastromotiva, Consultoría Kueponi y New Ventures.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Fedra Villagrán</w:t></w:r></w:p><w:p w:rsidR="00C31F72" w:rsidRDefault="00C31F72" w:rsidP="00AB63FE"><w:pPr><w:pStyle w:val="Sinespaciado"/><w:spacing w:line="276" w:lineRule="auto"/><w:ind w:left="-284"/><w:rPr><w:rFonts w:ascii="Arial" w:hAnsi="Arial" w:cs="Arial"/></w:rPr></w:pPr><w:r><w:rPr><w:rFonts w:ascii="Arial" w:hAnsi="Arial" w:cs="Arial"/></w:rPr><w:t>PPRR & Marketing Manager</w:t></w:r></w:p><w:p w:rsidR="00AB63FE" w:rsidRDefault="00C31F72" w:rsidP="00AB63FE"><w:pPr><w:pStyle w:val="Sinespaciado"/><w:spacing w:line="276" w:lineRule="auto"/><w:ind w:left="-284"/><w:rPr><w:rFonts w:ascii="Arial" w:hAnsi="Arial" w:cs="Arial"/></w:rPr></w:pPr><w:r><w:rPr><w:rFonts w:ascii="Arial" w:hAnsi="Arial" w:cs="Arial"/></w:rPr><w:t>55.37.52.46.01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https://www.mexicopress.com.mx/premios-goula-celebrara-su-3-edicion-para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Gastronomía Industria Alimentaria Eventos E-Commerce Premios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