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04/09/2024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Prolec GE Waukesha adquiere Menk USA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Menk USA se integrará al portafolio de Prolec GE, fortaleciendo su cadena de suministro y capacidades estratégicas. Prolec GE ha mantenido una exitosa relación con Menk USA, destacándolo como un proveedor confiable. La adquisición refuerza la visión de Prolec GE de asegurar cadenas críticas y garantizar componentes clave para el mercado estadounidense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Prolec-GE Waukesha, Inc., unidad de negocio del líder mundial en infraestructura energética, Prolec GE, anunció la adquisición de la participación restante en Menk USA LLC, un fabricante líder en América del Norte de radiadores de enfriamiento para transformadores de la red eléctrica.</w:t>
            </w:r>
          </w:p>
          <w:p>
            <w:pPr>
              <w:ind w:left="-284" w:right="-427"/>
              <w:jc w:val="both"/>
              <w:rPr>
                <w:rFonts/>
                <w:color w:val="262626" w:themeColor="text1" w:themeTint="D9"/>
              </w:rPr>
            </w:pPr>
            <w:r>
              <w:t>Después de haber sido propietario minoritario de Menk USA desde 2002, Prolec GE Waukesha ahora ha adquirido la propiedad total de Menk USA del grupo alemán Menk Schmehmann, uno de los principales especialistas mundiales en la formación de tubos complejos, ensamblajes soldados y estructuras de acero para grúas móviles. Con esta adquisición, Menk USA se integrará completamente en el portafolio de componentes de Prolec GE, fortaleciendo la resiliencia de su cadena de suministro y mejorando sus capacidades estratégicas.</w:t>
            </w:r>
          </w:p>
          <w:p>
            <w:pPr>
              <w:ind w:left="-284" w:right="-427"/>
              <w:jc w:val="both"/>
              <w:rPr>
                <w:rFonts/>
                <w:color w:val="262626" w:themeColor="text1" w:themeTint="D9"/>
              </w:rPr>
            </w:pPr>
            <w:r>
              <w:t>Prolec GE ha disfrutado de una exitosa relación con Menk USA, siendo Menk un proveedor confiable y de alta calidad. La decisión de adquirir la propiedad total se alinea con la visión estratégica de Prolec GE de asegurar las cadenas críticas de suministro y colaborar con clientes y proveedores para garantizar la disponibilidad de componentes clave para transformadores en el mercado estadounidense.</w:t>
            </w:r>
          </w:p>
          <w:p>
            <w:pPr>
              <w:ind w:left="-284" w:right="-427"/>
              <w:jc w:val="both"/>
              <w:rPr>
                <w:rFonts/>
                <w:color w:val="262626" w:themeColor="text1" w:themeTint="D9"/>
              </w:rPr>
            </w:pPr>
            <w:r>
              <w:t>Los accionistas del grupo Menk-Schmehmann expresaron su gratitud por los logros del equipo de Menk USA durante los últimos 20 años, así como su entusiasmo por lo que significa esta adquisición para la empresa y sus colaboradores.</w:t>
            </w:r>
          </w:p>
          <w:p>
            <w:pPr>
              <w:ind w:left="-284" w:right="-427"/>
              <w:jc w:val="both"/>
              <w:rPr>
                <w:rFonts/>
                <w:color w:val="262626" w:themeColor="text1" w:themeTint="D9"/>
              </w:rPr>
            </w:pPr>
            <w:r>
              <w:t>Ricardo Suárez, director general de Prolec GE, declaró: "esta adquisición marca otro hito en nuestra evolución. Menk USA ha sido un aliado de gran valor, y ahora, como una entidad totalmente integrada, nos entusiasma aprovechar nuestras fortalezas combinadas para impulsar la innovación y brindar mayor valor a nuestros clientes. Estamos convencidos de que esta operación estratégica consolidará aún más nuestra posición como líderes en la industria y abrirá nuevas oportunidades de negocio para nuestra empresa".</w:t>
            </w:r>
          </w:p>
          <w:p>
            <w:pPr>
              <w:ind w:left="-284" w:right="-427"/>
              <w:jc w:val="both"/>
              <w:rPr>
                <w:rFonts/>
                <w:color w:val="262626" w:themeColor="text1" w:themeTint="D9"/>
              </w:rPr>
            </w:pPr>
            <w:r>
              <w:t>Chip Donahue, director general de Menk USA, comentó: "Hemos tenido una relación productiva y exitosa con Prolec GE durante más de 20 años. Ahora, al integrarnos en el negocio de Prolec GE, Menk USA está en una posición óptima para servir mejor a nuestros clientes actuales y al mismo tiempo explorar nuevas oportunidades de expansión y desarrollo. Esperamos continuar con nuestra misión de ofrecer los radiadores de la más alta calidad en el mercado, aprovechando la guía y los recursos de Prolec GE".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w:t>
      </w:r>
    </w:p>
    <w:p w:rsidR="00C31F72" w:rsidRDefault="00C31F72" w:rsidP="00AB63FE">
      <w:pPr>
        <w:pStyle w:val="Sinespaciado"/>
        <w:spacing w:line="276" w:lineRule="auto"/>
        <w:ind w:left="-284"/>
        <w:rPr>
          <w:rFonts w:ascii="Arial" w:hAnsi="Arial" w:cs="Arial"/>
        </w:rPr>
      </w:pPr>
      <w:r>
        <w:rPr>
          <w:rFonts w:ascii="Arial" w:hAnsi="Arial" w:cs="Arial"/>
        </w:rPr>
        <w:t>OCA Reputación </w:t>
      </w:r>
    </w:p>
    <w:p w:rsidR="00AB63FE" w:rsidRDefault="00C31F72" w:rsidP="00AB63FE">
      <w:pPr>
        <w:pStyle w:val="Sinespaciado"/>
        <w:spacing w:line="276" w:lineRule="auto"/>
        <w:ind w:left="-284"/>
        <w:rPr>
          <w:rFonts w:ascii="Arial" w:hAnsi="Arial" w:cs="Arial"/>
        </w:rPr>
      </w:pPr>
      <w:r>
        <w:rPr>
          <w:rFonts w:ascii="Arial" w:hAnsi="Arial" w:cs="Arial"/>
        </w:rPr>
        <w:t>55  2922 7047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https://www.mexicopress.com.mx/prolec-ge-waukesha-adquiere-menk-usa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Logística Baja California Nuevo León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