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 "arman su oficina" con ayuda de Office Depot y Kontempo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Office Depot, es la primera marca de la cartera de Grupo Gigante en implementar el servicio "compra ahora, paga después" de Kontempo.  Esta alianza permitirá ofrecer meses sin intereses y pagos a plazos de forma digital a los clientes B2B de Office Depot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Office Depot, empresa de ventas minoristas de suministros para oficina líder en México, anuncia en conjunto con Kontempo -líder en Latinoamérica en soluciones financieras en línea- “compra ahora, paga después”.</w:t>
            </w:r>
          </w:p>
          <w:p>
            <w:pPr>
              <w:ind w:left="-284" w:right="-427"/>
              <w:jc w:val="both"/>
              <w:rPr>
                <w:rFonts/>
                <w:color w:val="262626" w:themeColor="text1" w:themeTint="D9"/>
              </w:rPr>
            </w:pPr>
            <w:r>
              <w:t>La unión ayudará a que las Pymes de México accedan a créditos de manera fácil y rápida para armar su oficina, que les permita robustecer sus operaciones y a su vez ofrecer más y mejores servicios a sus clientes.</w:t>
            </w:r>
          </w:p>
          <w:p>
            <w:pPr>
              <w:ind w:left="-284" w:right="-427"/>
              <w:jc w:val="both"/>
              <w:rPr>
                <w:rFonts/>
                <w:color w:val="262626" w:themeColor="text1" w:themeTint="D9"/>
              </w:rPr>
            </w:pPr>
            <w:r>
              <w:t>Esta alianza permitirá ofrecer meses sin intereses y pagos a plazos de forma digital a los clientes B2B de Office Depot. </w:t>
            </w:r>
          </w:p>
          <w:p>
            <w:pPr>
              <w:ind w:left="-284" w:right="-427"/>
              <w:jc w:val="both"/>
              <w:rPr>
                <w:rFonts/>
                <w:color w:val="262626" w:themeColor="text1" w:themeTint="D9"/>
              </w:rPr>
            </w:pPr>
            <w:r>
              <w:t>En los últimos dos años de la pandemia y el boom del home office, Office Depot ha experimentado un crecimiento en los clientes empresariales que realizan transacciones en línea desde su plataforma. Brindarles a estos clientes una forma fácil y rápida de acceder al crédito en el punto de venta resulta imperante, para Office Depot es un gran compromiso ser capaces de respaldar el crecimiento de las Pymes de México.</w:t>
            </w:r>
          </w:p>
          <w:p>
            <w:pPr>
              <w:ind w:left="-284" w:right="-427"/>
              <w:jc w:val="both"/>
              <w:rPr>
                <w:rFonts/>
                <w:color w:val="262626" w:themeColor="text1" w:themeTint="D9"/>
              </w:rPr>
            </w:pPr>
            <w:r>
              <w:t>Jaime Alverde, Director General de Office Depot México, afirmó “otorgar créditos a nuestros clientes B2B ha sido siempre una necesidad, con la migración a las ventas en línea, se ha vuelto aún más importante ofrecer pagos a plazos en nuestro checkout, fácil y sin papeleo”. Gracias a la alianza con Kontempo, estos clientes en su mayoría Pymes pueden elegir pagar hasta en 90 días con un solo clic”.</w:t>
            </w:r>
          </w:p>
          <w:p>
            <w:pPr>
              <w:ind w:left="-284" w:right="-427"/>
              <w:jc w:val="both"/>
              <w:rPr>
                <w:rFonts/>
                <w:color w:val="262626" w:themeColor="text1" w:themeTint="D9"/>
              </w:rPr>
            </w:pPr>
            <w:r>
              <w:t>“Compra ahora, paga después” de Kontempo se implementará para los clientes empresariales de Office Depot en México en los primeros meses del 2022. Los compradores completan un breve formulario solicitando habilitar el botón de pago de Kontempo y luego pueden usar el límite de crédito aprobado para compras posteriores. Actualmente, más de 3 millones de empresas en México compran suministros y equipos de oficina esenciales a Office Depot.</w:t>
            </w:r>
          </w:p>
          <w:p>
            <w:pPr>
              <w:ind w:left="-284" w:right="-427"/>
              <w:jc w:val="both"/>
              <w:rPr>
                <w:rFonts/>
                <w:color w:val="262626" w:themeColor="text1" w:themeTint="D9"/>
              </w:rPr>
            </w:pPr>
            <w:r>
              <w:t>“Todo mayorista y distribuidor B2B en México sabe que para ser competitivo requiere ofrecer crédito a sus clientes. Queremos que esto sea lo más fácil posible para nuestros socios comerciales, proporcionando una excelente tecnología integrada en sus canales de venta, ya sea en línea o en el mundo offline”, comentó el Director General de Kontempo, Matthew Meehan.</w:t>
            </w:r>
          </w:p>
          <w:p>
            <w:pPr>
              <w:ind w:left="-284" w:right="-427"/>
              <w:jc w:val="both"/>
              <w:rPr>
                <w:rFonts/>
                <w:color w:val="262626" w:themeColor="text1" w:themeTint="D9"/>
              </w:rPr>
            </w:pPr>
            <w:r>
              <w:t>“Además, cada vez más propietarios de negocios exigen una experiencia de compra B2B que se sienta similar a la forma en que compran productos de Rappi o Amazon. Esta alianza con Office Depot tiene como objetivo, hacer que comprar inventario y suministros esenciales para la oficina se sienta como pedir un par de zapatos en línea, con el beneficio adicional de poder pagar a plazos”, agregó Meehan.</w:t>
            </w:r>
          </w:p>
          <w:p>
            <w:pPr>
              <w:ind w:left="-284" w:right="-427"/>
              <w:jc w:val="both"/>
              <w:rPr>
                <w:rFonts/>
                <w:color w:val="262626" w:themeColor="text1" w:themeTint="D9"/>
              </w:rPr>
            </w:pPr>
            <w:r>
              <w:t>El comercio electrónico en México para B2C ha crecido constantemente más del 20% anual durante los últimos cinco años y en 2021 sumó cerca de $50 mil millones en ventas, según estudios de mercado.</w:t>
            </w:r>
          </w:p>
          <w:p>
            <w:pPr>
              <w:ind w:left="-284" w:right="-427"/>
              <w:jc w:val="both"/>
              <w:rPr>
                <w:rFonts/>
                <w:color w:val="262626" w:themeColor="text1" w:themeTint="D9"/>
              </w:rPr>
            </w:pPr>
            <w:r>
              <w:t>“El crecimiento de nuestro segmento de comercio electrónico B2B es un enfoque importante para nosotros. Llegamos temprano a este espacio, vamos a seguir invirtiendo en innovación digital para servir mejor a nuestros clientes. Trabajar con Kontempo es otro paso en esa dirección, es una muestra de nuestro compromiso con las Pymes de México y el crecimiento del País”, dijo Jaime Alverde.</w:t>
            </w:r>
          </w:p>
          <w:p>
            <w:pPr>
              <w:ind w:left="-284" w:right="-427"/>
              <w:jc w:val="both"/>
              <w:rPr>
                <w:rFonts/>
                <w:color w:val="262626" w:themeColor="text1" w:themeTint="D9"/>
              </w:rPr>
            </w:pPr>
            <w:r>
              <w:t>*******************************************************************</w:t>
            </w:r>
          </w:p>
          <w:p>
            <w:pPr>
              <w:ind w:left="-284" w:right="-427"/>
              <w:jc w:val="both"/>
              <w:rPr>
                <w:rFonts/>
                <w:color w:val="262626" w:themeColor="text1" w:themeTint="D9"/>
              </w:rPr>
            </w:pPr>
            <w:r>
              <w:t>Acerca de Office Depot Office Depot es la empresa de venta minorista de artículos para oficina más grande del mundo. Actualmente cuenta con más de 1,600 tiendas a nivel mundial, presencia en más de 25 países incluidos Estados Unidos, Canadá, Francia, Japón, Polonia, Israel, Tailandia, Hungría, Guatemala, Honduras, Costa Rica, El Salvador y Panamá. En México, forma parte de Grupo Gigante, Office Depot es la cadena más grande y exitosa, contando con 247 tiendas en los 32 Estados de la República Mexicana. En Centro América, Sudamérica y el Caribe cuenta con 38 tiendas, presente en Guatemala, Costa Rica, El Salvador, Honduras, Panamá y República Dominicana. www.officedepot.com.mx</w:t>
            </w:r>
          </w:p>
          <w:p>
            <w:pPr>
              <w:ind w:left="-284" w:right="-427"/>
              <w:jc w:val="both"/>
              <w:rPr>
                <w:rFonts/>
                <w:color w:val="262626" w:themeColor="text1" w:themeTint="D9"/>
              </w:rPr>
            </w:pPr>
            <w:r>
              <w:t>Acerca de KontempoProveedor líder de soluciones de pago BNPL ("compra ahora, paga después") para el comercio electrónico B2B en América Latina. Fundada en 2021 con sede en la Ciudad de México, Kontempo está liderado por un equipo con amplia experiencia en finanzas de la cadena de suministro, crédito para Pymes, pagos en línea y automatización de servicios financieros. Utilizando su motor de riesgo patentado y potenciado por integraciones por API, Kontempo permite a los vendedores B2B ofrecer pagos alternativos como BNPL y meses sin intereses a sus clientes. Los socios comerciales que implementan Kontempo en sus canales de venta reducen los riesgos y los costos operativos de gestionar una operación de crédito y también impulsan las ventas al proporcionar liquidez inmediata a sus clientes Pymes. Para obtener más información, visitar www.kontempo.io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https://www.mexicopress.com.mx/pymes-arman-su-oficina-con-ayuda-de-office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Logística Consumo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