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Cuidad de México  el 21/02/2022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¿Qué es el régimen simplificado y en qué consiste? por De la Paz, Costemalle – DFK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Régimen simplificado planteará cambios tanto para personas físicas como morales. A partir de 2022 el Régimen Simplificado tiene como objetivo hacer más sencillo el pago de impuesto sobre la renta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2022 el Servicio de Administración Tributaria (SAT) implementó el Régimen Simplificado de Confianza para personas físicas y morales, esta medida tiene como objetivo que el pago del impuesto sobre la renta (ISR) lo puedan hacer de forma sencilla, rápida y eficaz.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Régimen Simplificado de Confianza será tanto para personas físicas como morales, y tiene beneficios de tasas reducidas en el Impuesto Sobre la Renta (ISR) para que los causantes puedan pagar sus impuestos de manera rápida y eficaz. De esta forma, se busca que más contribuyentes se unan a la formalidad.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especialistas en De la Paz, Costemalle – DFK explican que este régimen es opción cuando los ingresos de las personas morales no rebasen los 3.5 millones de pesos y sus actividades sean: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Empresariales y profesionales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Régimen de Incorporación Fiscal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Uso o goce de bienes inmuebles (arrendamiento)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Agrícolas, ganaderas, pesqueras o silvícolas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morales que quieran cambiarse a este régimen deberán tener ingresos que no superen los 35 millones de pesos anuales y los socios que tengan deberán ser personas físicas.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cambios se dan para beneficiar a los contribuyentes, de acuerdo con el SAT, el registro tendrá una serie de beneficios que, de acuerdo con los especialistas en De la Paz, Costemalle – DFK podrán ser utilizados por los contribuyentes que cumplan con los requisitos.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personas físicas los beneficios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Disminución de las tasas de ISR que deberán pagar. De esta forma, dependiendo de los ingresos que tengan, la tasa de ISR a pagar oscila entre 1 y 2.5 por ciento.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tanto para las personas morales: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tributación será en flujo de efectivo, los especialistas en De la Paz Costemalle - DFK comentan que, para calcular el impuesto se considerará sólo los ingresos y gastos que efectivamente se obtengan o generen, a diferencia del general, en el cual se acumulan los ingresos y gastos facturados sin importar si realmente se materializaron.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SAT señala que la tributación será conforme a la realidad económica del contribuyente. “Se dejará de utilizar el llamado coeficiente de utilidad pues no siempre en un ejercicio sucederá lo mismo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 que el Régimen Simplificado de Confianza es una novedad fiscal, el Servicio de Administración Tributaria ha desarrollado un sitio que contiene información clara y precisa para las personas físicas y morales que deseen conocer más sobre este tema, sin embargo, es importante contar con un aliado experto como los especialistas en De la Paz, Costemalle  – DFK, que brinde toda la información necesaria para conocer a detalle el Régimen Simplificado y cuál es la mejor opción según sea el caso.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Mejor gestión más negocio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https://www.mexicopress.com.mx/que-es-el-regimen-simplificado-y-en-que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Derecho Finanzas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